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871083"/>
    <w:bookmarkStart w:id="1" w:name="_Hlk45871327"/>
    <w:bookmarkStart w:id="2" w:name="_Hlk45874318"/>
    <w:p w14:paraId="07024EF8" w14:textId="77777777" w:rsidR="00A53A23" w:rsidRPr="00A53A23" w:rsidRDefault="00A53A23" w:rsidP="00A53A23">
      <w:pPr>
        <w:autoSpaceDE w:val="0"/>
        <w:autoSpaceDN w:val="0"/>
        <w:adjustRightInd w:val="0"/>
        <w:spacing w:before="160" w:after="0" w:line="240" w:lineRule="auto"/>
        <w:rPr>
          <w:rFonts w:ascii="Univers Condensed" w:hAnsi="Univers Condensed" w:cs="Calibri"/>
          <w:b/>
          <w:bCs/>
          <w:i/>
          <w:iCs/>
          <w:color w:val="7A003C"/>
          <w:sz w:val="28"/>
          <w:szCs w:val="28"/>
        </w:rPr>
      </w:pPr>
      <w:r w:rsidRPr="00A53A23">
        <w:rPr>
          <w:rFonts w:ascii="Calibri Light" w:hAnsi="Calibri Light" w:cs="Calibri Light"/>
          <w:i/>
          <w:iCs/>
          <w:noProof/>
          <w:color w:val="4F595F"/>
          <w:sz w:val="16"/>
          <w:szCs w:val="16"/>
        </w:rPr>
        <mc:AlternateContent>
          <mc:Choice Requires="wps">
            <w:drawing>
              <wp:anchor distT="0" distB="0" distL="114300" distR="114300" simplePos="0" relativeHeight="251659264" behindDoc="0" locked="0" layoutInCell="1" allowOverlap="1" wp14:anchorId="51BDAC36" wp14:editId="7484838F">
                <wp:simplePos x="0" y="0"/>
                <wp:positionH relativeFrom="margin">
                  <wp:posOffset>-50856</wp:posOffset>
                </wp:positionH>
                <wp:positionV relativeFrom="paragraph">
                  <wp:posOffset>718</wp:posOffset>
                </wp:positionV>
                <wp:extent cx="6384897" cy="7951"/>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84897" cy="7951"/>
                        </a:xfrm>
                        <a:prstGeom prst="line">
                          <a:avLst/>
                        </a:prstGeom>
                        <a:noFill/>
                        <a:ln w="6350" cap="flat" cmpd="sng" algn="ctr">
                          <a:solidFill>
                            <a:sysClr val="window" lastClr="FFFFFF">
                              <a:lumMod val="75000"/>
                              <a:alpha val="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4AF91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05pt" to="49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I6gEAALoDAAAOAAAAZHJzL2Uyb0RvYy54bWysU8mO2zAMvRfoPwi6N3ZmmmWMOHNIkF66&#10;BJj2AziSbAvQBlETJ39fSk7TaXsrxgeZIqknPvJp83i2hp1URO1dy+ezmjPlhJfa9S3/8f3wYc0Z&#10;JnASjHeq5ReF/HH7/t1mDI2684M3UkVGIA6bMbR8SCk0VYViUBZw5oNyFOx8tJBoG/tKRhgJ3Zrq&#10;rq6X1eijDNELhUje/RTk24LfdUqkb12HKjHTcqotlTWW9Tmv1XYDTR8hDFpcy4D/qMKCdnTpDWoP&#10;CdhL1P9AWS2iR9+lmfC28l2nhSociM28/ovN0wBBFS7UHAy3NuHbwYqvp2NkWrZ8yZkDSyN6ShF0&#10;PyS2885RA31ky9ynMWBD6Tt3jNcdhmPMpM9dtPlPdNi59PZy6606JybIubxff1w/rDgTFFs9LOYZ&#10;svp9NkRMn5S3LBstN9pl5tDA6TOmKfVXSnY7f9DGkB8a49iY8Rc0XwGkoc5AItMGYoWu5wxMT+IU&#10;KRZE9EbLfDofxgvuTGQnIH2QrKQfOTOAiZwtP5SvHDIv9ouXU95qUddX5YAJA0ze4iFCE2Lh9sdN&#10;ufo94DBll9CkPqsTPQGjbcvXBDxBE5BxuUBVRHztQR7B1PRsPXt5KbOo8o4EUi69ijkr8PWe7NdP&#10;bvsTAAD//wMAUEsDBBQABgAIAAAAIQB3Zz2J3AAAAAUBAAAPAAAAZHJzL2Rvd25yZXYueG1sTI9L&#10;T8MwEITvSPwHa5G4tQ6vtA1xKsTjgpCAtlI5buMliYjXIXba8O/ZnuA4O6uZb/Ll6Fq1pz40ng1c&#10;TBNQxKW3DVcGNuunyRxUiMgWW89k4IcCLIvTkxwz6w/8TvtVrJSEcMjQQB1jl2kdypochqnviMX7&#10;9L3DKLKvtO3xIOGu1ZdJkmqHDUtDjR3d11R+rQYnvW/fa75K9cPH87ZMH8chbF79izHnZ+PdLahI&#10;Y/x7hiO+oEMhTDs/sA2qNTCZy5R4vCtxF4vZDaidyGvQRa7/0xe/AAAA//8DAFBLAQItABQABgAI&#10;AAAAIQC2gziS/gAAAOEBAAATAAAAAAAAAAAAAAAAAAAAAABbQ29udGVudF9UeXBlc10ueG1sUEsB&#10;Ai0AFAAGAAgAAAAhADj9If/WAAAAlAEAAAsAAAAAAAAAAAAAAAAALwEAAF9yZWxzLy5yZWxzUEsB&#10;Ai0AFAAGAAgAAAAhAHn5mgjqAQAAugMAAA4AAAAAAAAAAAAAAAAALgIAAGRycy9lMm9Eb2MueG1s&#10;UEsBAi0AFAAGAAgAAAAhAHdnPYncAAAABQEAAA8AAAAAAAAAAAAAAAAARAQAAGRycy9kb3ducmV2&#10;LnhtbFBLBQYAAAAABAAEAPMAAABNBQAAAAA=&#10;" strokecolor="#bfbfbf" strokeweight=".5pt">
                <v:stroke opacity="0" joinstyle="miter"/>
                <w10:wrap anchorx="margin"/>
              </v:line>
            </w:pict>
          </mc:Fallback>
        </mc:AlternateContent>
      </w:r>
      <w:r w:rsidRPr="00A53A23">
        <w:rPr>
          <w:rFonts w:asciiTheme="majorHAnsi" w:eastAsia="Times New Roman" w:hAnsiTheme="majorHAnsi" w:cs="Times New Roman"/>
          <w:i/>
          <w:iCs/>
          <w:color w:val="4F595F"/>
          <w:sz w:val="16"/>
          <w:szCs w:val="16"/>
          <w:shd w:val="clear" w:color="auto" w:fill="FFFFFF"/>
        </w:rPr>
        <w:t>We recognize and acknowledge that McMaster University meets and learns on the traditional territories of the Mississauga and Haudenosaunee nations, and within the lands protected by the “</w:t>
      </w:r>
      <w:r w:rsidRPr="00A53A23">
        <w:rPr>
          <w:rFonts w:asciiTheme="majorHAnsi" w:eastAsia="Times New Roman" w:hAnsiTheme="majorHAnsi" w:cs="Times New Roman"/>
          <w:i/>
          <w:iCs/>
          <w:color w:val="7A003C"/>
          <w:sz w:val="16"/>
          <w:szCs w:val="16"/>
          <w:u w:val="single"/>
          <w:shd w:val="clear" w:color="auto" w:fill="FFFFFF"/>
        </w:rPr>
        <w:t>Dish With One Spoon</w:t>
      </w:r>
      <w:r w:rsidRPr="00A53A23">
        <w:rPr>
          <w:rFonts w:asciiTheme="majorHAnsi" w:eastAsia="Times New Roman" w:hAnsiTheme="majorHAnsi" w:cs="Times New Roman"/>
          <w:i/>
          <w:iCs/>
          <w:color w:val="4F595F"/>
          <w:sz w:val="16"/>
          <w:szCs w:val="16"/>
          <w:shd w:val="clear" w:color="auto" w:fill="FFFFFF"/>
        </w:rPr>
        <w:t>” wampum, an agreement amongst all allied Nations to peaceably share and care for the resources around the Great Lakes.</w:t>
      </w:r>
    </w:p>
    <w:p w14:paraId="7E9C42ED" w14:textId="77777777" w:rsidR="00A53A23" w:rsidRPr="00A53A23" w:rsidRDefault="00A53A23" w:rsidP="00A53A23">
      <w:pPr>
        <w:autoSpaceDE w:val="0"/>
        <w:autoSpaceDN w:val="0"/>
        <w:adjustRightInd w:val="0"/>
        <w:spacing w:after="0" w:line="240" w:lineRule="auto"/>
        <w:rPr>
          <w:rFonts w:ascii="Calibri Light" w:hAnsi="Calibri Light" w:cs="Calibri Light"/>
          <w:b/>
          <w:bCs/>
          <w:color w:val="4F595F"/>
          <w:sz w:val="16"/>
          <w:szCs w:val="16"/>
        </w:rPr>
      </w:pPr>
      <w:r w:rsidRPr="00A53A23">
        <w:rPr>
          <w:rFonts w:ascii="Calibri Light" w:hAnsi="Calibri Light" w:cs="Calibri Light"/>
          <w:i/>
          <w:iCs/>
          <w:noProof/>
          <w:color w:val="5E6A71"/>
          <w:sz w:val="16"/>
          <w:szCs w:val="16"/>
        </w:rPr>
        <mc:AlternateContent>
          <mc:Choice Requires="wps">
            <w:drawing>
              <wp:anchor distT="0" distB="0" distL="114300" distR="114300" simplePos="0" relativeHeight="251660288" behindDoc="0" locked="0" layoutInCell="1" allowOverlap="1" wp14:anchorId="1AB7ED07" wp14:editId="1D0CE48F">
                <wp:simplePos x="0" y="0"/>
                <wp:positionH relativeFrom="page">
                  <wp:align>center</wp:align>
                </wp:positionH>
                <wp:positionV relativeFrom="paragraph">
                  <wp:posOffset>101545</wp:posOffset>
                </wp:positionV>
                <wp:extent cx="6464410" cy="7951"/>
                <wp:effectExtent l="0" t="0" r="31750" b="30480"/>
                <wp:wrapNone/>
                <wp:docPr id="9" name="Straight Connector 9"/>
                <wp:cNvGraphicFramePr/>
                <a:graphic xmlns:a="http://schemas.openxmlformats.org/drawingml/2006/main">
                  <a:graphicData uri="http://schemas.microsoft.com/office/word/2010/wordprocessingShape">
                    <wps:wsp>
                      <wps:cNvCnPr/>
                      <wps:spPr>
                        <a:xfrm flipV="1">
                          <a:off x="0" y="0"/>
                          <a:ext cx="6464410" cy="7951"/>
                        </a:xfrm>
                        <a:prstGeom prst="line">
                          <a:avLst/>
                        </a:prstGeom>
                        <a:noFill/>
                        <a:ln w="6350" cap="flat" cmpd="sng" algn="ctr">
                          <a:solidFill>
                            <a:srgbClr val="BFBFB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3BC6E" id="Straight Connector 9" o:spid="_x0000_s1026" style="position:absolute;flip:y;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pt" to="50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4/0gEAAIEDAAAOAAAAZHJzL2Uyb0RvYy54bWysU02P0zAQvSPxHyzfadKlW7ZR05VoVS4I&#10;Ki3sferYiSV/aWya9t8zdrPVAje0iWTNeMYv855f1o9na9hJYtTetXw+qzmTTvhOu77lP3/sPzxw&#10;FhO4Dox3suUXGfnj5v279RgaeecHbzqJjEBcbMbQ8iGl0FRVFIO0EGc+SEdF5dFCohT7qkMYCd2a&#10;6q6ul9XosQvohYyRdnfXIt8UfKWkSN+VijIx03KaLZUVy3rMa7VZQ9MjhEGLaQz4jyksaEcfvUHt&#10;IAH7hfofKKsF+uhVmglvK6+UFrJwIDbz+i82TwMEWbiQODHcZIpvByu+nQ7IdNfyFWcOLF3RU0LQ&#10;/ZDY1jtHAnpkq6zTGGJD7Vt3wCmL4YCZ9FmhZcro8EwWKDIQMXYuKl9uKstzYoI2l4vlYjGnyxBU&#10;+7S6n2fw6oqS0QLG9EV6y3LQcqNd1gAaOH2N6dr60pK3nd9rY2gfGuPYSPgf7zM4kJuUgUShDcQv&#10;up4zMD3ZVCQsiNEb3eXT+XDE/rg1yE5AVvm8z+802B9t+dM7iMO1r5RyGzRWJ3Ky0bblD3V+ptPG&#10;5aosXpwIZCWv2uXo6LtLkbTKGd1zUWPyZDbS65zi13/O5jcAAAD//wMAUEsDBBQABgAIAAAAIQAf&#10;XS8q3AAAAAcBAAAPAAAAZHJzL2Rvd25yZXYueG1sTI9BT8MwDIXvSPyHyEhc0JaOaWOUptOENAlx&#10;gg7t7DWmrWicKsm2wq/HO8HJz37W8+diPbpenSjEzrOB2TQDRVx723Fj4GO3naxAxYRssfdMBr4p&#10;wrq8viowt/7M73SqUqMkhGOOBtqUhlzrWLfkME79QCzepw8Ok7Sh0TbgWcJdr++zbKkddiwXWhzo&#10;uaX6qzo6A1Wc70L48fVbs128uLsFbh73r8bc3oybJ1CJxvS3DBd8QYdSmA7+yDaq3oA8kmS6lHpx&#10;s9lK1EHUwxx0Wej//OUvAAAA//8DAFBLAQItABQABgAIAAAAIQC2gziS/gAAAOEBAAATAAAAAAAA&#10;AAAAAAAAAAAAAABbQ29udGVudF9UeXBlc10ueG1sUEsBAi0AFAAGAAgAAAAhADj9If/WAAAAlAEA&#10;AAsAAAAAAAAAAAAAAAAALwEAAF9yZWxzLy5yZWxzUEsBAi0AFAAGAAgAAAAhAJrw/j/SAQAAgQMA&#10;AA4AAAAAAAAAAAAAAAAALgIAAGRycy9lMm9Eb2MueG1sUEsBAi0AFAAGAAgAAAAhAB9dLyrcAAAA&#10;BwEAAA8AAAAAAAAAAAAAAAAALAQAAGRycy9kb3ducmV2LnhtbFBLBQYAAAAABAAEAPMAAAA1BQAA&#10;AAA=&#10;" strokecolor="#bfbfbf" strokeweight=".5pt">
                <v:stroke joinstyle="miter"/>
                <w10:wrap anchorx="page"/>
              </v:line>
            </w:pict>
          </mc:Fallback>
        </mc:AlternateContent>
      </w:r>
    </w:p>
    <w:p w14:paraId="4BC07F33" w14:textId="011C840E" w:rsidR="00A53A23" w:rsidRPr="007C61F0" w:rsidRDefault="007C61F0" w:rsidP="007C61F0">
      <w:pPr>
        <w:autoSpaceDE w:val="0"/>
        <w:autoSpaceDN w:val="0"/>
        <w:adjustRightInd w:val="0"/>
        <w:spacing w:before="160" w:after="80" w:line="240" w:lineRule="auto"/>
        <w:jc w:val="center"/>
        <w:rPr>
          <w:rFonts w:ascii="Univers Condensed" w:hAnsi="Univers Condensed" w:cs="Calibri"/>
          <w:b/>
          <w:bCs/>
          <w:color w:val="7A003C"/>
          <w:sz w:val="28"/>
          <w:szCs w:val="28"/>
        </w:rPr>
      </w:pPr>
      <w:r>
        <w:rPr>
          <w:rFonts w:ascii="Univers Condensed" w:hAnsi="Univers Condensed" w:cs="Calibri"/>
          <w:b/>
          <w:bCs/>
          <w:color w:val="7A003C"/>
          <w:sz w:val="28"/>
          <w:szCs w:val="28"/>
        </w:rPr>
        <w:t>BIOCHEM</w:t>
      </w:r>
      <w:r w:rsidR="005F48F9">
        <w:rPr>
          <w:rFonts w:ascii="Univers Condensed" w:hAnsi="Univers Condensed" w:cs="Calibri"/>
          <w:b/>
          <w:bCs/>
          <w:color w:val="7A003C"/>
          <w:sz w:val="28"/>
          <w:szCs w:val="28"/>
        </w:rPr>
        <w:t xml:space="preserve"> </w:t>
      </w:r>
      <w:r w:rsidR="00BB0670">
        <w:rPr>
          <w:rFonts w:ascii="Univers Condensed" w:hAnsi="Univers Condensed" w:cs="Calibri"/>
          <w:b/>
          <w:bCs/>
          <w:color w:val="7A003C"/>
          <w:sz w:val="28"/>
          <w:szCs w:val="28"/>
        </w:rPr>
        <w:t>3</w:t>
      </w:r>
      <w:r w:rsidR="00E22A96">
        <w:rPr>
          <w:rFonts w:ascii="Univers Condensed" w:hAnsi="Univers Condensed" w:cs="Calibri"/>
          <w:b/>
          <w:bCs/>
          <w:color w:val="7A003C"/>
          <w:sz w:val="28"/>
          <w:szCs w:val="28"/>
        </w:rPr>
        <w:t>C</w:t>
      </w:r>
      <w:r w:rsidR="00AD6288">
        <w:rPr>
          <w:rFonts w:ascii="Univers Condensed" w:hAnsi="Univers Condensed" w:cs="Calibri"/>
          <w:b/>
          <w:bCs/>
          <w:color w:val="7A003C"/>
          <w:sz w:val="28"/>
          <w:szCs w:val="28"/>
        </w:rPr>
        <w:t>B</w:t>
      </w:r>
      <w:r w:rsidR="00BB0670">
        <w:rPr>
          <w:rFonts w:ascii="Univers Condensed" w:hAnsi="Univers Condensed" w:cs="Calibri"/>
          <w:b/>
          <w:bCs/>
          <w:color w:val="7A003C"/>
          <w:sz w:val="28"/>
          <w:szCs w:val="28"/>
        </w:rPr>
        <w:t>3</w:t>
      </w:r>
      <w:r w:rsidR="00A53A23" w:rsidRPr="00A53A23">
        <w:rPr>
          <w:rFonts w:ascii="Univers Condensed" w:hAnsi="Univers Condensed" w:cs="Calibri"/>
          <w:b/>
          <w:bCs/>
          <w:color w:val="7A003C"/>
          <w:sz w:val="28"/>
          <w:szCs w:val="28"/>
        </w:rPr>
        <w:t xml:space="preserve"> – </w:t>
      </w:r>
      <w:r w:rsidR="00AF5780">
        <w:rPr>
          <w:rFonts w:ascii="Univers Condensed" w:hAnsi="Univers Condensed" w:cs="Calibri"/>
          <w:b/>
          <w:bCs/>
          <w:color w:val="7A003C"/>
          <w:sz w:val="28"/>
          <w:szCs w:val="28"/>
        </w:rPr>
        <w:t>EMERGING DISCOVERY IN CELL BIOLOGY</w:t>
      </w:r>
    </w:p>
    <w:p w14:paraId="32DCA02B" w14:textId="4E19FBD8" w:rsidR="00A53A23" w:rsidRPr="00A53A23" w:rsidRDefault="00A53A23" w:rsidP="005A569A">
      <w:pPr>
        <w:autoSpaceDE w:val="0"/>
        <w:autoSpaceDN w:val="0"/>
        <w:adjustRightInd w:val="0"/>
        <w:spacing w:before="100" w:after="100" w:line="240" w:lineRule="auto"/>
        <w:jc w:val="center"/>
        <w:rPr>
          <w:rFonts w:ascii="Univers Condensed" w:hAnsi="Univers Condensed" w:cs="Calibri"/>
          <w:b/>
          <w:bCs/>
          <w:color w:val="7A003C"/>
          <w:sz w:val="28"/>
          <w:szCs w:val="28"/>
        </w:rPr>
      </w:pPr>
      <w:r w:rsidRPr="00A53A23">
        <w:rPr>
          <w:rFonts w:ascii="Univers Condensed" w:hAnsi="Univers Condensed" w:cs="Calibri"/>
          <w:b/>
          <w:bCs/>
          <w:color w:val="7A003C"/>
          <w:sz w:val="28"/>
          <w:szCs w:val="28"/>
        </w:rPr>
        <w:t>202</w:t>
      </w:r>
      <w:r w:rsidR="00D1021B">
        <w:rPr>
          <w:rFonts w:ascii="Univers Condensed" w:hAnsi="Univers Condensed" w:cs="Calibri"/>
          <w:b/>
          <w:bCs/>
          <w:color w:val="7A003C"/>
          <w:sz w:val="28"/>
          <w:szCs w:val="28"/>
        </w:rPr>
        <w:t>1</w:t>
      </w:r>
      <w:r w:rsidRPr="00A53A23">
        <w:rPr>
          <w:rFonts w:ascii="Univers Condensed" w:hAnsi="Univers Condensed" w:cs="Calibri"/>
          <w:b/>
          <w:bCs/>
          <w:color w:val="7A003C"/>
          <w:sz w:val="28"/>
          <w:szCs w:val="28"/>
        </w:rPr>
        <w:t xml:space="preserve"> Fall Term</w:t>
      </w:r>
    </w:p>
    <w:bookmarkEnd w:id="0"/>
    <w:p w14:paraId="54F966E3" w14:textId="3B863BFC" w:rsidR="00EC406D" w:rsidRDefault="008E4811" w:rsidP="00990AC5">
      <w:pPr>
        <w:shd w:val="clear" w:color="auto" w:fill="F5F5F5"/>
        <w:autoSpaceDE w:val="0"/>
        <w:autoSpaceDN w:val="0"/>
        <w:adjustRightInd w:val="0"/>
        <w:spacing w:after="0" w:line="276" w:lineRule="auto"/>
        <w:jc w:val="center"/>
        <w:rPr>
          <w:rFonts w:ascii="Calibri" w:hAnsi="Calibri" w:cs="Calibri"/>
          <w:sz w:val="21"/>
          <w:szCs w:val="21"/>
        </w:rPr>
      </w:pPr>
      <w:r w:rsidRPr="00E22A96">
        <w:rPr>
          <w:rFonts w:ascii="Calibri" w:hAnsi="Calibri" w:cs="Calibri"/>
          <w:b/>
          <w:bCs/>
          <w:color w:val="7A003C"/>
          <w:sz w:val="24"/>
          <w:szCs w:val="24"/>
        </w:rPr>
        <w:t>Instructor</w:t>
      </w:r>
      <w:r w:rsidR="00EC406D" w:rsidRPr="00E22A96">
        <w:rPr>
          <w:rFonts w:ascii="Calibri" w:hAnsi="Calibri" w:cs="Calibri"/>
          <w:b/>
          <w:bCs/>
          <w:color w:val="7A003C"/>
          <w:sz w:val="24"/>
          <w:szCs w:val="24"/>
        </w:rPr>
        <w:t>:</w:t>
      </w:r>
      <w:r w:rsidR="00EC406D" w:rsidRPr="00A53A23">
        <w:rPr>
          <w:rFonts w:ascii="FreeSerif" w:eastAsia="FreeSerif" w:cs="FreeSerif"/>
          <w:sz w:val="24"/>
          <w:szCs w:val="24"/>
        </w:rPr>
        <w:t xml:space="preserve"> </w:t>
      </w:r>
      <w:r w:rsidR="00E22A96" w:rsidRPr="0015534E">
        <w:rPr>
          <w:rFonts w:ascii="Calibri" w:hAnsi="Calibri" w:cs="Calibri"/>
          <w:sz w:val="24"/>
          <w:szCs w:val="24"/>
        </w:rPr>
        <w:t>Ray Truant</w:t>
      </w:r>
      <w:r w:rsidR="00E22A96">
        <w:rPr>
          <w:rFonts w:ascii="Calibri" w:hAnsi="Calibri" w:cs="Calibri"/>
          <w:sz w:val="21"/>
          <w:szCs w:val="21"/>
        </w:rPr>
        <w:t xml:space="preserve"> </w:t>
      </w:r>
      <w:r w:rsidR="0017243D" w:rsidRPr="00A53A23">
        <w:rPr>
          <w:rFonts w:ascii="Calibri" w:hAnsi="Calibri" w:cs="Calibri"/>
          <w:b/>
          <w:bCs/>
          <w:color w:val="808080" w:themeColor="background1" w:themeShade="80"/>
        </w:rPr>
        <w:t>|</w:t>
      </w:r>
      <w:r w:rsidR="0017243D">
        <w:rPr>
          <w:rFonts w:ascii="Calibri" w:hAnsi="Calibri" w:cs="Calibri"/>
          <w:b/>
          <w:bCs/>
          <w:color w:val="808080" w:themeColor="background1" w:themeShade="80"/>
        </w:rPr>
        <w:t xml:space="preserve"> </w:t>
      </w:r>
      <w:r w:rsidR="0017243D" w:rsidRPr="00E22A96">
        <w:rPr>
          <w:rFonts w:ascii="Calibri" w:hAnsi="Calibri" w:cs="Calibri"/>
          <w:b/>
          <w:bCs/>
          <w:color w:val="7A003C"/>
          <w:sz w:val="24"/>
          <w:szCs w:val="24"/>
        </w:rPr>
        <w:t>Email</w:t>
      </w:r>
      <w:r w:rsidR="0017243D" w:rsidRPr="00B0135E">
        <w:rPr>
          <w:rFonts w:ascii="Calibri" w:hAnsi="Calibri" w:cs="Calibri"/>
          <w:b/>
          <w:bCs/>
          <w:color w:val="7A003C"/>
        </w:rPr>
        <w:t>:</w:t>
      </w:r>
      <w:r w:rsidR="00E22A96" w:rsidRPr="00E22A96">
        <w:t xml:space="preserve"> </w:t>
      </w:r>
      <w:hyperlink r:id="rId8" w:history="1">
        <w:r w:rsidR="00E22A96" w:rsidRPr="0015534E">
          <w:rPr>
            <w:rStyle w:val="Hyperlink"/>
            <w:rFonts w:ascii="Calibri Light" w:hAnsi="Calibri Light" w:cs="Calibri Light"/>
            <w:color w:val="0000FF"/>
            <w:sz w:val="24"/>
            <w:szCs w:val="24"/>
          </w:rPr>
          <w:t>truantr@mcmaster.ca</w:t>
        </w:r>
      </w:hyperlink>
      <w:r w:rsidR="00E22A96" w:rsidRPr="0015534E">
        <w:rPr>
          <w:rFonts w:ascii="Calibri Light" w:hAnsi="Calibri Light" w:cs="Calibri Light"/>
          <w:b/>
          <w:bCs/>
          <w:color w:val="0000FF"/>
          <w:sz w:val="24"/>
          <w:szCs w:val="24"/>
        </w:rPr>
        <w:t xml:space="preserve"> </w:t>
      </w:r>
    </w:p>
    <w:p w14:paraId="7EED076D" w14:textId="77777777" w:rsidR="00203A4D" w:rsidRDefault="00203A4D" w:rsidP="00203A4D">
      <w:pPr>
        <w:autoSpaceDE w:val="0"/>
        <w:autoSpaceDN w:val="0"/>
        <w:adjustRightInd w:val="0"/>
        <w:spacing w:after="0" w:line="276" w:lineRule="auto"/>
        <w:rPr>
          <w:rFonts w:ascii="Calibri" w:hAnsi="Calibri" w:cs="Calibri"/>
          <w:color w:val="000000"/>
          <w:sz w:val="4"/>
          <w:szCs w:val="4"/>
        </w:rPr>
      </w:pPr>
    </w:p>
    <w:p w14:paraId="6642CF31" w14:textId="77777777" w:rsidR="00203A4D" w:rsidRDefault="00203A4D" w:rsidP="00203A4D">
      <w:pPr>
        <w:autoSpaceDE w:val="0"/>
        <w:autoSpaceDN w:val="0"/>
        <w:adjustRightInd w:val="0"/>
        <w:spacing w:after="0" w:line="276" w:lineRule="auto"/>
        <w:rPr>
          <w:rFonts w:ascii="Calibri" w:hAnsi="Calibri" w:cs="Calibri"/>
          <w:color w:val="000000"/>
          <w:sz w:val="4"/>
          <w:szCs w:val="4"/>
        </w:rPr>
      </w:pPr>
    </w:p>
    <w:p w14:paraId="2C13688A" w14:textId="77777777" w:rsidR="00203A4D" w:rsidRDefault="00203A4D" w:rsidP="00203A4D">
      <w:pPr>
        <w:autoSpaceDE w:val="0"/>
        <w:autoSpaceDN w:val="0"/>
        <w:adjustRightInd w:val="0"/>
        <w:spacing w:after="0" w:line="276" w:lineRule="auto"/>
        <w:rPr>
          <w:rFonts w:ascii="Calibri" w:hAnsi="Calibri" w:cs="Calibri"/>
          <w:color w:val="000000"/>
          <w:sz w:val="4"/>
          <w:szCs w:val="4"/>
        </w:rPr>
      </w:pPr>
    </w:p>
    <w:p w14:paraId="7F9E3285" w14:textId="77777777" w:rsidR="00203A4D" w:rsidRPr="00203A4D" w:rsidRDefault="00203A4D" w:rsidP="00203A4D">
      <w:pPr>
        <w:autoSpaceDE w:val="0"/>
        <w:autoSpaceDN w:val="0"/>
        <w:adjustRightInd w:val="0"/>
        <w:spacing w:after="0" w:line="276" w:lineRule="auto"/>
        <w:rPr>
          <w:rFonts w:ascii="Calibri" w:hAnsi="Calibri" w:cs="Calibri"/>
          <w:color w:val="000000"/>
          <w:sz w:val="4"/>
          <w:szCs w:val="4"/>
        </w:rPr>
      </w:pPr>
    </w:p>
    <w:p w14:paraId="730527F3" w14:textId="77777777" w:rsidR="00EC406D" w:rsidRPr="00A53A23" w:rsidRDefault="00EC406D" w:rsidP="00990AC5">
      <w:pPr>
        <w:autoSpaceDE w:val="0"/>
        <w:autoSpaceDN w:val="0"/>
        <w:adjustRightInd w:val="0"/>
        <w:spacing w:after="0" w:line="240" w:lineRule="auto"/>
        <w:rPr>
          <w:rFonts w:ascii="Calibri" w:hAnsi="Calibri" w:cs="Calibri"/>
          <w:b/>
          <w:bCs/>
          <w:color w:val="7A003C"/>
          <w:sz w:val="2"/>
          <w:szCs w:val="2"/>
        </w:rPr>
      </w:pPr>
    </w:p>
    <w:p w14:paraId="27DA9D6D" w14:textId="75AC890C" w:rsidR="005360EB" w:rsidRDefault="0017243D" w:rsidP="00E22A96">
      <w:pPr>
        <w:shd w:val="clear" w:color="auto" w:fill="F5F5F5"/>
        <w:autoSpaceDE w:val="0"/>
        <w:autoSpaceDN w:val="0"/>
        <w:adjustRightInd w:val="0"/>
        <w:spacing w:after="0" w:line="276" w:lineRule="auto"/>
        <w:jc w:val="center"/>
        <w:rPr>
          <w:rFonts w:ascii="Calibri" w:hAnsi="Calibri" w:cs="Calibri"/>
          <w:sz w:val="21"/>
          <w:szCs w:val="21"/>
        </w:rPr>
      </w:pPr>
      <w:r w:rsidRPr="00E22A96">
        <w:rPr>
          <w:rFonts w:ascii="Calibri" w:hAnsi="Calibri" w:cs="Calibri"/>
          <w:b/>
          <w:bCs/>
          <w:color w:val="7A003C"/>
          <w:sz w:val="24"/>
          <w:szCs w:val="24"/>
        </w:rPr>
        <w:t>T</w:t>
      </w:r>
      <w:r w:rsidR="00E22A96" w:rsidRPr="00E22A96">
        <w:rPr>
          <w:rFonts w:ascii="Calibri" w:hAnsi="Calibri" w:cs="Calibri"/>
          <w:b/>
          <w:bCs/>
          <w:color w:val="7A003C"/>
          <w:sz w:val="24"/>
          <w:szCs w:val="24"/>
        </w:rPr>
        <w:t>eaching Assistant</w:t>
      </w:r>
      <w:r w:rsidR="00EC406D" w:rsidRPr="006B4524">
        <w:rPr>
          <w:rFonts w:ascii="Calibri" w:hAnsi="Calibri" w:cs="Calibri"/>
          <w:b/>
          <w:bCs/>
          <w:color w:val="7A003C"/>
        </w:rPr>
        <w:t>:</w:t>
      </w:r>
      <w:r w:rsidR="00EC406D" w:rsidRPr="0015534E">
        <w:rPr>
          <w:rFonts w:ascii="Calibri" w:hAnsi="Calibri" w:cs="Calibri"/>
          <w:b/>
          <w:bCs/>
          <w:color w:val="7A003C"/>
          <w:sz w:val="24"/>
          <w:szCs w:val="24"/>
        </w:rPr>
        <w:t xml:space="preserve"> </w:t>
      </w:r>
      <w:r w:rsidR="00E22A96" w:rsidRPr="0015534E">
        <w:rPr>
          <w:rFonts w:ascii="Calibri" w:hAnsi="Calibri" w:cs="Calibri"/>
          <w:sz w:val="24"/>
          <w:szCs w:val="24"/>
        </w:rPr>
        <w:t xml:space="preserve">Celeste Suart </w:t>
      </w:r>
      <w:r w:rsidR="00B0135E" w:rsidRPr="00A53A23">
        <w:rPr>
          <w:rFonts w:ascii="Calibri" w:hAnsi="Calibri" w:cs="Calibri"/>
          <w:b/>
          <w:bCs/>
          <w:color w:val="808080" w:themeColor="background1" w:themeShade="80"/>
        </w:rPr>
        <w:t>|</w:t>
      </w:r>
      <w:r w:rsidR="00B0135E">
        <w:rPr>
          <w:rFonts w:ascii="Calibri" w:hAnsi="Calibri" w:cs="Calibri"/>
          <w:b/>
          <w:bCs/>
          <w:color w:val="808080" w:themeColor="background1" w:themeShade="80"/>
        </w:rPr>
        <w:t xml:space="preserve"> </w:t>
      </w:r>
      <w:r w:rsidR="00B0135E" w:rsidRPr="00E22A96">
        <w:rPr>
          <w:rFonts w:ascii="Calibri" w:hAnsi="Calibri" w:cs="Calibri"/>
          <w:b/>
          <w:bCs/>
          <w:color w:val="7A003C"/>
          <w:sz w:val="24"/>
          <w:szCs w:val="24"/>
        </w:rPr>
        <w:t>Email:</w:t>
      </w:r>
      <w:r w:rsidR="00B0135E" w:rsidRPr="0017243D">
        <w:rPr>
          <w:rFonts w:ascii="Calibri" w:hAnsi="Calibri" w:cs="Calibri"/>
          <w:b/>
          <w:bCs/>
          <w:color w:val="7A003C"/>
        </w:rPr>
        <w:t xml:space="preserve"> </w:t>
      </w:r>
      <w:hyperlink r:id="rId9" w:history="1">
        <w:r w:rsidR="00E22A96" w:rsidRPr="0015534E">
          <w:rPr>
            <w:rStyle w:val="Hyperlink"/>
            <w:rFonts w:ascii="Calibri Light" w:hAnsi="Calibri Light" w:cs="Calibri Light"/>
            <w:color w:val="0000FF"/>
            <w:sz w:val="24"/>
            <w:szCs w:val="24"/>
          </w:rPr>
          <w:t>suartce@mcmaster.ca</w:t>
        </w:r>
      </w:hyperlink>
      <w:r w:rsidR="00E22A96" w:rsidRPr="0015534E">
        <w:rPr>
          <w:rFonts w:ascii="Calibri Light" w:hAnsi="Calibri Light" w:cs="Calibri Light"/>
          <w:color w:val="0000FF"/>
          <w:sz w:val="24"/>
          <w:szCs w:val="24"/>
        </w:rPr>
        <w:t xml:space="preserve"> </w:t>
      </w:r>
    </w:p>
    <w:p w14:paraId="08D613BA" w14:textId="77777777" w:rsidR="00203A4D" w:rsidRDefault="00203A4D" w:rsidP="00203A4D">
      <w:pPr>
        <w:autoSpaceDE w:val="0"/>
        <w:autoSpaceDN w:val="0"/>
        <w:adjustRightInd w:val="0"/>
        <w:spacing w:after="0" w:line="276" w:lineRule="auto"/>
        <w:rPr>
          <w:rFonts w:ascii="Calibri" w:hAnsi="Calibri" w:cs="Calibri"/>
          <w:sz w:val="4"/>
          <w:szCs w:val="4"/>
        </w:rPr>
      </w:pPr>
    </w:p>
    <w:p w14:paraId="17BF71BB" w14:textId="77777777" w:rsidR="00203A4D" w:rsidRDefault="00203A4D" w:rsidP="00203A4D">
      <w:pPr>
        <w:autoSpaceDE w:val="0"/>
        <w:autoSpaceDN w:val="0"/>
        <w:adjustRightInd w:val="0"/>
        <w:spacing w:after="0" w:line="276" w:lineRule="auto"/>
        <w:rPr>
          <w:rFonts w:ascii="Calibri" w:hAnsi="Calibri" w:cs="Calibri"/>
          <w:sz w:val="4"/>
          <w:szCs w:val="4"/>
        </w:rPr>
      </w:pPr>
    </w:p>
    <w:p w14:paraId="267ADE63" w14:textId="77777777" w:rsidR="00203A4D" w:rsidRDefault="00203A4D" w:rsidP="00203A4D">
      <w:pPr>
        <w:autoSpaceDE w:val="0"/>
        <w:autoSpaceDN w:val="0"/>
        <w:adjustRightInd w:val="0"/>
        <w:spacing w:after="0" w:line="276" w:lineRule="auto"/>
        <w:rPr>
          <w:rFonts w:ascii="Calibri" w:hAnsi="Calibri" w:cs="Calibri"/>
          <w:sz w:val="4"/>
          <w:szCs w:val="4"/>
        </w:rPr>
      </w:pPr>
    </w:p>
    <w:p w14:paraId="52B2526E" w14:textId="77777777" w:rsidR="00203A4D" w:rsidRPr="00203A4D" w:rsidRDefault="00203A4D" w:rsidP="00203A4D">
      <w:pPr>
        <w:autoSpaceDE w:val="0"/>
        <w:autoSpaceDN w:val="0"/>
        <w:adjustRightInd w:val="0"/>
        <w:spacing w:after="0" w:line="276" w:lineRule="auto"/>
        <w:rPr>
          <w:rFonts w:ascii="Calibri" w:hAnsi="Calibri" w:cs="Calibri"/>
          <w:sz w:val="4"/>
          <w:szCs w:val="4"/>
        </w:rPr>
      </w:pPr>
    </w:p>
    <w:p w14:paraId="1E113754" w14:textId="77777777" w:rsidR="00990AC5" w:rsidRPr="00990AC5" w:rsidRDefault="00990AC5" w:rsidP="00990AC5">
      <w:pPr>
        <w:shd w:val="clear" w:color="auto" w:fill="FFFFFF" w:themeFill="background1"/>
        <w:autoSpaceDE w:val="0"/>
        <w:autoSpaceDN w:val="0"/>
        <w:adjustRightInd w:val="0"/>
        <w:spacing w:after="0" w:line="276" w:lineRule="auto"/>
        <w:rPr>
          <w:rFonts w:ascii="Calibri" w:hAnsi="Calibri" w:cs="Calibri"/>
          <w:sz w:val="4"/>
          <w:szCs w:val="4"/>
        </w:rPr>
      </w:pPr>
    </w:p>
    <w:p w14:paraId="1584648A" w14:textId="4722225B" w:rsidR="005360EB" w:rsidRPr="0017243D" w:rsidRDefault="00E22A96" w:rsidP="00990AC5">
      <w:pPr>
        <w:shd w:val="clear" w:color="auto" w:fill="F5F5F5"/>
        <w:autoSpaceDE w:val="0"/>
        <w:autoSpaceDN w:val="0"/>
        <w:adjustRightInd w:val="0"/>
        <w:spacing w:after="0" w:line="276" w:lineRule="auto"/>
        <w:jc w:val="center"/>
        <w:rPr>
          <w:rFonts w:ascii="Calibri" w:hAnsi="Calibri" w:cs="Calibri"/>
        </w:rPr>
      </w:pPr>
      <w:r w:rsidRPr="00E22A96">
        <w:rPr>
          <w:rFonts w:ascii="Calibri" w:hAnsi="Calibri" w:cs="Calibri"/>
          <w:b/>
          <w:bCs/>
          <w:color w:val="7A003C"/>
          <w:sz w:val="24"/>
          <w:szCs w:val="24"/>
        </w:rPr>
        <w:t>Lecture</w:t>
      </w:r>
      <w:r w:rsidR="005360EB" w:rsidRPr="00E22A96">
        <w:rPr>
          <w:rFonts w:ascii="Calibri" w:hAnsi="Calibri" w:cs="Calibri"/>
          <w:b/>
          <w:bCs/>
          <w:color w:val="7A003C"/>
          <w:sz w:val="24"/>
          <w:szCs w:val="24"/>
        </w:rPr>
        <w:t>:</w:t>
      </w:r>
      <w:r w:rsidR="005360EB">
        <w:rPr>
          <w:rFonts w:ascii="Calibri" w:hAnsi="Calibri" w:cs="Calibri"/>
          <w:b/>
          <w:bCs/>
          <w:color w:val="7A003C"/>
          <w:sz w:val="24"/>
          <w:szCs w:val="24"/>
        </w:rPr>
        <w:t xml:space="preserve"> </w:t>
      </w:r>
      <w:r w:rsidRPr="00E22A96">
        <w:rPr>
          <w:rFonts w:ascii="Calibri" w:hAnsi="Calibri" w:cs="Calibri"/>
        </w:rPr>
        <w:t>Classes online via Zoom meetings</w:t>
      </w:r>
      <w:r>
        <w:rPr>
          <w:rFonts w:ascii="Calibri" w:hAnsi="Calibri" w:cs="Calibri"/>
        </w:rPr>
        <w:t xml:space="preserve">, </w:t>
      </w:r>
      <w:r w:rsidRPr="00E22A96">
        <w:rPr>
          <w:rFonts w:ascii="Calibri" w:hAnsi="Calibri" w:cs="Calibri"/>
        </w:rPr>
        <w:t xml:space="preserve">Monday, </w:t>
      </w:r>
      <w:r w:rsidR="00D1021B">
        <w:rPr>
          <w:rFonts w:ascii="Calibri" w:hAnsi="Calibri" w:cs="Calibri"/>
        </w:rPr>
        <w:t>Tuesday</w:t>
      </w:r>
      <w:r w:rsidRPr="00E22A96">
        <w:rPr>
          <w:rFonts w:ascii="Calibri" w:hAnsi="Calibri" w:cs="Calibri"/>
        </w:rPr>
        <w:t xml:space="preserve">, 1:30-2:20pm. </w:t>
      </w:r>
      <w:r w:rsidR="00D1021B">
        <w:rPr>
          <w:rFonts w:ascii="Calibri" w:hAnsi="Calibri" w:cs="Calibri"/>
        </w:rPr>
        <w:t>Thursday</w:t>
      </w:r>
      <w:r w:rsidRPr="00E22A96">
        <w:rPr>
          <w:rFonts w:ascii="Calibri" w:hAnsi="Calibri" w:cs="Calibri"/>
        </w:rPr>
        <w:t xml:space="preserve"> 1</w:t>
      </w:r>
      <w:r w:rsidR="00D1021B">
        <w:rPr>
          <w:rFonts w:ascii="Calibri" w:hAnsi="Calibri" w:cs="Calibri"/>
        </w:rPr>
        <w:t>2</w:t>
      </w:r>
      <w:r w:rsidRPr="00E22A96">
        <w:rPr>
          <w:rFonts w:ascii="Calibri" w:hAnsi="Calibri" w:cs="Calibri"/>
        </w:rPr>
        <w:t xml:space="preserve">:30 - </w:t>
      </w:r>
      <w:r w:rsidR="00D1021B">
        <w:rPr>
          <w:rFonts w:ascii="Calibri" w:hAnsi="Calibri" w:cs="Calibri"/>
        </w:rPr>
        <w:t>1</w:t>
      </w:r>
      <w:r w:rsidRPr="00E22A96">
        <w:rPr>
          <w:rFonts w:ascii="Calibri" w:hAnsi="Calibri" w:cs="Calibri"/>
        </w:rPr>
        <w:t>:20 pm</w:t>
      </w:r>
    </w:p>
    <w:p w14:paraId="1311BF81" w14:textId="77777777" w:rsidR="005360EB" w:rsidRPr="005A569A" w:rsidRDefault="005360EB" w:rsidP="000C5C83">
      <w:pPr>
        <w:autoSpaceDE w:val="0"/>
        <w:autoSpaceDN w:val="0"/>
        <w:adjustRightInd w:val="0"/>
        <w:spacing w:before="100" w:after="100" w:line="240" w:lineRule="auto"/>
        <w:jc w:val="center"/>
        <w:rPr>
          <w:rFonts w:ascii="Calibri" w:hAnsi="Calibri" w:cs="Calibri"/>
          <w:b/>
          <w:bCs/>
          <w:color w:val="7A003C"/>
          <w:sz w:val="4"/>
          <w:szCs w:val="4"/>
        </w:rPr>
      </w:pPr>
    </w:p>
    <w:p w14:paraId="3DE41E2F" w14:textId="5F84D151" w:rsidR="00C92856" w:rsidRPr="00FB2924" w:rsidRDefault="00C92856" w:rsidP="00FB2924">
      <w:pPr>
        <w:autoSpaceDE w:val="0"/>
        <w:autoSpaceDN w:val="0"/>
        <w:adjustRightInd w:val="0"/>
        <w:spacing w:before="100" w:after="100" w:line="360" w:lineRule="auto"/>
        <w:rPr>
          <w:rFonts w:ascii="Calibri" w:hAnsi="Calibri" w:cs="Calibri"/>
          <w:b/>
          <w:bCs/>
          <w:color w:val="7A003C"/>
          <w:sz w:val="24"/>
          <w:szCs w:val="24"/>
        </w:rPr>
      </w:pPr>
      <w:bookmarkStart w:id="3" w:name="_Hlk45872411"/>
      <w:bookmarkEnd w:id="1"/>
      <w:r w:rsidRPr="00FB2924">
        <w:rPr>
          <w:rFonts w:ascii="Calibri" w:hAnsi="Calibri" w:cs="Calibri"/>
          <w:b/>
          <w:bCs/>
          <w:color w:val="7A003C"/>
          <w:sz w:val="24"/>
          <w:szCs w:val="24"/>
        </w:rPr>
        <w:t>Disclaimer</w:t>
      </w:r>
    </w:p>
    <w:p w14:paraId="055EF4FC" w14:textId="3E4EE488" w:rsidR="00C92856" w:rsidRPr="00FB2924" w:rsidRDefault="00C92856" w:rsidP="00FB2924">
      <w:pPr>
        <w:autoSpaceDE w:val="0"/>
        <w:autoSpaceDN w:val="0"/>
        <w:adjustRightInd w:val="0"/>
        <w:spacing w:before="100" w:after="100" w:line="360" w:lineRule="auto"/>
        <w:rPr>
          <w:rFonts w:asciiTheme="majorHAnsi" w:hAnsiTheme="majorHAnsi" w:cstheme="majorHAnsi"/>
          <w:sz w:val="24"/>
          <w:szCs w:val="24"/>
        </w:rPr>
      </w:pPr>
      <w:r w:rsidRPr="00FB2924">
        <w:rPr>
          <w:rFonts w:asciiTheme="majorHAnsi" w:hAnsiTheme="majorHAnsi" w:cstheme="majorHAnsi"/>
          <w:sz w:val="24"/>
          <w:szCs w:val="24"/>
        </w:rPr>
        <w:t>The information (course outline, evaluation) provided in this document supersedes all other information previously available.</w:t>
      </w:r>
    </w:p>
    <w:p w14:paraId="3E55026A" w14:textId="49E3A956" w:rsidR="00A53A23" w:rsidRPr="00FB2924" w:rsidRDefault="00E22A96" w:rsidP="00FB2924">
      <w:pPr>
        <w:autoSpaceDE w:val="0"/>
        <w:autoSpaceDN w:val="0"/>
        <w:adjustRightInd w:val="0"/>
        <w:spacing w:before="200" w:after="100" w:line="360" w:lineRule="auto"/>
        <w:rPr>
          <w:rFonts w:ascii="Calibri" w:hAnsi="Calibri" w:cs="Calibri"/>
          <w:b/>
          <w:bCs/>
          <w:color w:val="7A003C"/>
          <w:sz w:val="24"/>
          <w:szCs w:val="24"/>
        </w:rPr>
      </w:pPr>
      <w:r w:rsidRPr="00FB2924">
        <w:rPr>
          <w:rFonts w:ascii="Calibri" w:hAnsi="Calibri" w:cs="Calibri"/>
          <w:b/>
          <w:bCs/>
          <w:color w:val="7A003C"/>
          <w:sz w:val="24"/>
          <w:szCs w:val="24"/>
        </w:rPr>
        <w:t>Introduction</w:t>
      </w:r>
    </w:p>
    <w:p w14:paraId="0D5925C0" w14:textId="3C1A9F30" w:rsidR="00E22A96" w:rsidRDefault="00E22A96" w:rsidP="00FB2924">
      <w:pPr>
        <w:autoSpaceDE w:val="0"/>
        <w:autoSpaceDN w:val="0"/>
        <w:adjustRightInd w:val="0"/>
        <w:spacing w:after="0" w:line="360" w:lineRule="auto"/>
        <w:rPr>
          <w:rFonts w:ascii="Calibri Light" w:hAnsi="Calibri Light" w:cs="Calibri"/>
          <w:color w:val="000000"/>
          <w:sz w:val="24"/>
          <w:szCs w:val="24"/>
        </w:rPr>
      </w:pPr>
      <w:bookmarkStart w:id="4" w:name="_Hlk45874459"/>
      <w:bookmarkEnd w:id="2"/>
      <w:bookmarkEnd w:id="3"/>
      <w:r w:rsidRPr="00FB2924">
        <w:rPr>
          <w:rFonts w:ascii="Calibri Light" w:hAnsi="Calibri Light" w:cs="Calibri"/>
          <w:color w:val="000000"/>
          <w:sz w:val="24"/>
          <w:szCs w:val="24"/>
        </w:rPr>
        <w:t>This course constitutes a critical study of selected literature from recent primary</w:t>
      </w:r>
      <w:r w:rsidR="00937673" w:rsidRPr="00FB2924">
        <w:rPr>
          <w:rFonts w:ascii="Calibri Light" w:hAnsi="Calibri Light" w:cs="Calibri"/>
          <w:color w:val="000000"/>
          <w:sz w:val="24"/>
          <w:szCs w:val="24"/>
        </w:rPr>
        <w:t xml:space="preserve"> </w:t>
      </w:r>
      <w:r w:rsidRPr="00FB2924">
        <w:rPr>
          <w:rFonts w:ascii="Calibri Light" w:hAnsi="Calibri Light" w:cs="Calibri"/>
          <w:color w:val="000000"/>
          <w:sz w:val="24"/>
          <w:szCs w:val="24"/>
        </w:rPr>
        <w:t>manuscripts on cell biology and biochemistry of selected regulatory pathways in eukaryotes. Emphasis is</w:t>
      </w:r>
      <w:r w:rsidR="00937673" w:rsidRPr="00FB2924">
        <w:rPr>
          <w:rFonts w:ascii="Calibri Light" w:hAnsi="Calibri Light" w:cs="Calibri"/>
          <w:color w:val="000000"/>
          <w:sz w:val="24"/>
          <w:szCs w:val="24"/>
        </w:rPr>
        <w:t xml:space="preserve"> </w:t>
      </w:r>
      <w:r w:rsidRPr="00FB2924">
        <w:rPr>
          <w:rFonts w:ascii="Calibri Light" w:hAnsi="Calibri Light" w:cs="Calibri"/>
          <w:color w:val="000000"/>
          <w:sz w:val="24"/>
          <w:szCs w:val="24"/>
        </w:rPr>
        <w:t>placed on the molecular and cellular biology</w:t>
      </w:r>
      <w:r w:rsidR="00937673" w:rsidRPr="00FB2924">
        <w:rPr>
          <w:rFonts w:ascii="Calibri Light" w:hAnsi="Calibri Light" w:cs="Calibri"/>
          <w:color w:val="000000"/>
          <w:sz w:val="24"/>
          <w:szCs w:val="24"/>
        </w:rPr>
        <w:t xml:space="preserve"> </w:t>
      </w:r>
      <w:r w:rsidRPr="00FB2924">
        <w:rPr>
          <w:rFonts w:ascii="Calibri Light" w:hAnsi="Calibri Light" w:cs="Calibri"/>
          <w:color w:val="000000"/>
          <w:sz w:val="24"/>
          <w:szCs w:val="24"/>
        </w:rPr>
        <w:t>of selected pathways that interact to affect phenomena in</w:t>
      </w:r>
      <w:r w:rsidR="00937673" w:rsidRPr="00FB2924">
        <w:rPr>
          <w:rFonts w:ascii="Calibri Light" w:hAnsi="Calibri Light" w:cs="Calibri"/>
          <w:color w:val="000000"/>
          <w:sz w:val="24"/>
          <w:szCs w:val="24"/>
        </w:rPr>
        <w:t xml:space="preserve"> </w:t>
      </w:r>
      <w:r w:rsidRPr="00FB2924">
        <w:rPr>
          <w:rFonts w:ascii="Calibri Light" w:hAnsi="Calibri Light" w:cs="Calibri"/>
          <w:color w:val="000000"/>
          <w:sz w:val="24"/>
          <w:szCs w:val="24"/>
        </w:rPr>
        <w:t>biology and disease. The course will be divided into three sections:</w:t>
      </w:r>
    </w:p>
    <w:p w14:paraId="6459C7FB" w14:textId="77777777" w:rsidR="00FB2924" w:rsidRPr="00FB2924" w:rsidRDefault="00FB2924" w:rsidP="00FB2924">
      <w:pPr>
        <w:autoSpaceDE w:val="0"/>
        <w:autoSpaceDN w:val="0"/>
        <w:adjustRightInd w:val="0"/>
        <w:spacing w:after="0" w:line="360" w:lineRule="auto"/>
        <w:rPr>
          <w:rFonts w:ascii="Calibri Light" w:hAnsi="Calibri Light" w:cs="Calibri"/>
          <w:color w:val="000000"/>
          <w:sz w:val="24"/>
          <w:szCs w:val="24"/>
        </w:rPr>
      </w:pPr>
    </w:p>
    <w:p w14:paraId="07F32497" w14:textId="651D95BB" w:rsidR="00E22A96" w:rsidRPr="00FB2924" w:rsidRDefault="00E22A96" w:rsidP="00FB2924">
      <w:pPr>
        <w:autoSpaceDE w:val="0"/>
        <w:autoSpaceDN w:val="0"/>
        <w:adjustRightInd w:val="0"/>
        <w:spacing w:before="100" w:after="100" w:line="360" w:lineRule="auto"/>
        <w:rPr>
          <w:rFonts w:ascii="Calibri Light" w:hAnsi="Calibri Light" w:cs="Calibri"/>
          <w:sz w:val="24"/>
          <w:szCs w:val="24"/>
        </w:rPr>
      </w:pPr>
      <w:r w:rsidRPr="00FB2924">
        <w:rPr>
          <w:rFonts w:ascii="Calibri Light" w:hAnsi="Calibri Light" w:cs="Calibri"/>
          <w:sz w:val="24"/>
          <w:szCs w:val="24"/>
        </w:rPr>
        <w:t>Section 1) Protein Nuclear Transport</w:t>
      </w:r>
    </w:p>
    <w:p w14:paraId="15CF5F58" w14:textId="77777777" w:rsidR="00E22A96" w:rsidRPr="00FB2924" w:rsidRDefault="00E22A96" w:rsidP="00FB2924">
      <w:pPr>
        <w:autoSpaceDE w:val="0"/>
        <w:autoSpaceDN w:val="0"/>
        <w:adjustRightInd w:val="0"/>
        <w:spacing w:before="100" w:after="100" w:line="360" w:lineRule="auto"/>
        <w:rPr>
          <w:rFonts w:ascii="Calibri Light" w:hAnsi="Calibri Light" w:cs="Calibri"/>
          <w:sz w:val="24"/>
          <w:szCs w:val="24"/>
        </w:rPr>
      </w:pPr>
      <w:r w:rsidRPr="00FB2924">
        <w:rPr>
          <w:rFonts w:ascii="Calibri Light" w:hAnsi="Calibri Light" w:cs="Calibri"/>
          <w:sz w:val="24"/>
          <w:szCs w:val="24"/>
        </w:rPr>
        <w:t>Section 2) ER Stress and the Unfolded Protein Response</w:t>
      </w:r>
    </w:p>
    <w:p w14:paraId="46E79485" w14:textId="118B4BE5" w:rsidR="009D2D7B" w:rsidRPr="00FB2924" w:rsidRDefault="00E22A96" w:rsidP="00FB2924">
      <w:pPr>
        <w:autoSpaceDE w:val="0"/>
        <w:autoSpaceDN w:val="0"/>
        <w:adjustRightInd w:val="0"/>
        <w:spacing w:before="100" w:after="100" w:line="360" w:lineRule="auto"/>
        <w:rPr>
          <w:rFonts w:ascii="Calibri Light" w:hAnsi="Calibri Light" w:cs="Calibri"/>
          <w:sz w:val="24"/>
          <w:szCs w:val="24"/>
        </w:rPr>
      </w:pPr>
      <w:r w:rsidRPr="00FB2924">
        <w:rPr>
          <w:rFonts w:ascii="Calibri Light" w:hAnsi="Calibri Light" w:cs="Calibri"/>
          <w:sz w:val="24"/>
          <w:szCs w:val="24"/>
        </w:rPr>
        <w:t>Section 3) The actin cytoskeleton</w:t>
      </w:r>
    </w:p>
    <w:p w14:paraId="068E2EB4" w14:textId="6359D654" w:rsidR="00E22A96" w:rsidRPr="00FB2924" w:rsidRDefault="0074308E" w:rsidP="00FB2924">
      <w:pPr>
        <w:autoSpaceDE w:val="0"/>
        <w:autoSpaceDN w:val="0"/>
        <w:adjustRightInd w:val="0"/>
        <w:spacing w:before="200" w:after="100" w:line="360" w:lineRule="auto"/>
        <w:rPr>
          <w:rFonts w:ascii="Calibri Light" w:hAnsi="Calibri Light" w:cs="Calibri Light"/>
          <w:color w:val="7A003C"/>
          <w:sz w:val="24"/>
          <w:szCs w:val="24"/>
        </w:rPr>
      </w:pPr>
      <w:r w:rsidRPr="00FB2924">
        <w:rPr>
          <w:rFonts w:ascii="Calibri" w:hAnsi="Calibri" w:cs="Calibri"/>
          <w:b/>
          <w:bCs/>
          <w:color w:val="7A003C"/>
          <w:sz w:val="24"/>
          <w:szCs w:val="24"/>
        </w:rPr>
        <w:t>LEA</w:t>
      </w:r>
      <w:r w:rsidR="00FB2924" w:rsidRPr="00FB2924">
        <w:rPr>
          <w:rFonts w:ascii="Calibri" w:hAnsi="Calibri" w:cs="Calibri"/>
          <w:b/>
          <w:bCs/>
          <w:color w:val="7A003C"/>
          <w:sz w:val="24"/>
          <w:szCs w:val="24"/>
        </w:rPr>
        <w:t>RN</w:t>
      </w:r>
      <w:r w:rsidRPr="00FB2924">
        <w:rPr>
          <w:rFonts w:ascii="Calibri" w:hAnsi="Calibri" w:cs="Calibri"/>
          <w:b/>
          <w:bCs/>
          <w:color w:val="7A003C"/>
          <w:sz w:val="24"/>
          <w:szCs w:val="24"/>
        </w:rPr>
        <w:t>ING OBJECTIVES</w:t>
      </w:r>
      <w:r w:rsidRPr="00FB2924">
        <w:rPr>
          <w:rFonts w:ascii="Calibri Light" w:hAnsi="Calibri Light" w:cs="Calibri Light"/>
          <w:sz w:val="24"/>
          <w:szCs w:val="24"/>
        </w:rPr>
        <w:t xml:space="preserve"> - NA</w:t>
      </w:r>
    </w:p>
    <w:p w14:paraId="22AB4575" w14:textId="3009E475" w:rsidR="00C8785E" w:rsidRPr="00FB2924" w:rsidRDefault="00A53A23" w:rsidP="00FB2924">
      <w:pPr>
        <w:autoSpaceDE w:val="0"/>
        <w:autoSpaceDN w:val="0"/>
        <w:adjustRightInd w:val="0"/>
        <w:spacing w:before="100" w:after="100" w:line="360" w:lineRule="auto"/>
        <w:rPr>
          <w:rFonts w:ascii="Calibri" w:hAnsi="Calibri" w:cs="Calibri"/>
          <w:b/>
          <w:bCs/>
          <w:color w:val="7A003C"/>
          <w:sz w:val="24"/>
          <w:szCs w:val="24"/>
        </w:rPr>
      </w:pPr>
      <w:r w:rsidRPr="00FB2924">
        <w:rPr>
          <w:rFonts w:ascii="Calibri" w:hAnsi="Calibri" w:cs="Calibri"/>
          <w:b/>
          <w:bCs/>
          <w:color w:val="7A003C"/>
          <w:sz w:val="24"/>
          <w:szCs w:val="24"/>
        </w:rPr>
        <w:t xml:space="preserve">MATERIALS &amp; FEES </w:t>
      </w:r>
      <w:bookmarkStart w:id="5" w:name="_Hlk45874561"/>
      <w:bookmarkEnd w:id="4"/>
    </w:p>
    <w:p w14:paraId="1B67BC2C" w14:textId="08802ECF" w:rsidR="009D2D7B" w:rsidRDefault="00E22A96" w:rsidP="00FB2924">
      <w:pPr>
        <w:pStyle w:val="ListParagraph"/>
        <w:numPr>
          <w:ilvl w:val="0"/>
          <w:numId w:val="38"/>
        </w:numPr>
        <w:autoSpaceDE w:val="0"/>
        <w:autoSpaceDN w:val="0"/>
        <w:adjustRightInd w:val="0"/>
        <w:spacing w:before="200" w:after="100" w:line="360" w:lineRule="auto"/>
        <w:rPr>
          <w:rFonts w:asciiTheme="majorHAnsi" w:hAnsiTheme="majorHAnsi" w:cstheme="majorHAnsi"/>
          <w:sz w:val="24"/>
          <w:szCs w:val="24"/>
        </w:rPr>
      </w:pPr>
      <w:r w:rsidRPr="00FB2924">
        <w:rPr>
          <w:rFonts w:asciiTheme="majorHAnsi" w:hAnsiTheme="majorHAnsi" w:cstheme="majorHAnsi"/>
          <w:sz w:val="24"/>
          <w:szCs w:val="24"/>
        </w:rPr>
        <w:t>Textbook: None</w:t>
      </w:r>
    </w:p>
    <w:p w14:paraId="389069F5" w14:textId="1DA01D69" w:rsidR="00FB2924" w:rsidRDefault="00FB2924" w:rsidP="00FB2924">
      <w:pPr>
        <w:autoSpaceDE w:val="0"/>
        <w:autoSpaceDN w:val="0"/>
        <w:adjustRightInd w:val="0"/>
        <w:spacing w:before="200" w:after="100" w:line="360" w:lineRule="auto"/>
        <w:rPr>
          <w:rFonts w:asciiTheme="majorHAnsi" w:hAnsiTheme="majorHAnsi" w:cstheme="majorHAnsi"/>
          <w:sz w:val="24"/>
          <w:szCs w:val="24"/>
        </w:rPr>
      </w:pPr>
    </w:p>
    <w:p w14:paraId="22951672" w14:textId="77777777" w:rsidR="00FB2924" w:rsidRPr="00FB2924" w:rsidRDefault="00FB2924" w:rsidP="00FB2924">
      <w:pPr>
        <w:autoSpaceDE w:val="0"/>
        <w:autoSpaceDN w:val="0"/>
        <w:adjustRightInd w:val="0"/>
        <w:spacing w:before="200" w:after="100" w:line="360" w:lineRule="auto"/>
        <w:rPr>
          <w:rFonts w:asciiTheme="majorHAnsi" w:hAnsiTheme="majorHAnsi" w:cstheme="majorHAnsi"/>
          <w:sz w:val="24"/>
          <w:szCs w:val="24"/>
        </w:rPr>
      </w:pPr>
    </w:p>
    <w:p w14:paraId="2DB4EDB4" w14:textId="77777777" w:rsidR="00A53A23" w:rsidRPr="00FB2924" w:rsidRDefault="00A53A23" w:rsidP="00FB2924">
      <w:pPr>
        <w:autoSpaceDE w:val="0"/>
        <w:autoSpaceDN w:val="0"/>
        <w:adjustRightInd w:val="0"/>
        <w:spacing w:before="200" w:after="100" w:line="360" w:lineRule="auto"/>
        <w:rPr>
          <w:rFonts w:ascii="Calibri" w:hAnsi="Calibri" w:cs="Calibri"/>
          <w:b/>
          <w:bCs/>
          <w:color w:val="7A003C"/>
          <w:sz w:val="24"/>
          <w:szCs w:val="24"/>
        </w:rPr>
      </w:pPr>
      <w:r w:rsidRPr="00FB2924">
        <w:rPr>
          <w:rFonts w:ascii="Calibri" w:hAnsi="Calibri" w:cs="Calibri"/>
          <w:b/>
          <w:bCs/>
          <w:color w:val="7A003C"/>
          <w:sz w:val="24"/>
          <w:szCs w:val="24"/>
        </w:rPr>
        <w:lastRenderedPageBreak/>
        <w:t>VIRTUAL COURSE DELIVERY</w:t>
      </w:r>
    </w:p>
    <w:p w14:paraId="110FD8E7" w14:textId="77777777" w:rsidR="00A53A23" w:rsidRPr="00FB2924" w:rsidRDefault="00A53A23" w:rsidP="00FB2924">
      <w:pPr>
        <w:autoSpaceDE w:val="0"/>
        <w:autoSpaceDN w:val="0"/>
        <w:adjustRightInd w:val="0"/>
        <w:spacing w:after="100" w:line="360" w:lineRule="auto"/>
        <w:rPr>
          <w:rFonts w:ascii="Calibri Light" w:hAnsi="Calibri Light" w:cs="Calibri"/>
          <w:b/>
          <w:bCs/>
          <w:color w:val="000000"/>
          <w:sz w:val="24"/>
          <w:szCs w:val="24"/>
          <w:lang w:val="en-CA"/>
        </w:rPr>
      </w:pPr>
      <w:r w:rsidRPr="00FB2924">
        <w:rPr>
          <w:rFonts w:ascii="Calibri Light" w:hAnsi="Calibri Light" w:cs="Calibri"/>
          <w:b/>
          <w:bCs/>
          <w:color w:val="000000"/>
          <w:sz w:val="24"/>
          <w:szCs w:val="24"/>
          <w:lang w:val="en-CA"/>
        </w:rPr>
        <w:t>To follow and participate in virtual classes it is expected that you have reliable access to the following: </w:t>
      </w:r>
    </w:p>
    <w:p w14:paraId="2800C679" w14:textId="77777777" w:rsidR="00A53A23" w:rsidRPr="00FB2924" w:rsidRDefault="00A53A23" w:rsidP="00FB2924">
      <w:pPr>
        <w:numPr>
          <w:ilvl w:val="0"/>
          <w:numId w:val="2"/>
        </w:numPr>
        <w:autoSpaceDE w:val="0"/>
        <w:autoSpaceDN w:val="0"/>
        <w:adjustRightInd w:val="0"/>
        <w:spacing w:after="100" w:line="360" w:lineRule="auto"/>
        <w:rPr>
          <w:rFonts w:ascii="Calibri Light" w:eastAsia="Times New Roman" w:hAnsi="Calibri Light" w:cs="Calibri Light"/>
          <w:color w:val="000000"/>
          <w:sz w:val="24"/>
          <w:szCs w:val="24"/>
        </w:rPr>
      </w:pPr>
      <w:r w:rsidRPr="00FB2924">
        <w:rPr>
          <w:rFonts w:ascii="Calibri Light" w:eastAsia="Times New Roman" w:hAnsi="Calibri Light" w:cs="Calibri Light"/>
          <w:color w:val="000000"/>
          <w:sz w:val="24"/>
          <w:szCs w:val="24"/>
          <w:lang w:val="en-CA"/>
        </w:rPr>
        <w:t>A computer that meets performance requirements </w:t>
      </w:r>
      <w:hyperlink r:id="rId10" w:anchor="tab-content-device-recommendations" w:history="1">
        <w:r w:rsidRPr="00FB2924">
          <w:rPr>
            <w:rFonts w:ascii="Calibri Light" w:eastAsia="Times New Roman" w:hAnsi="Calibri Light" w:cs="Calibri Light"/>
            <w:color w:val="0000FF"/>
            <w:sz w:val="24"/>
            <w:szCs w:val="24"/>
            <w:u w:val="single"/>
            <w:lang w:val="en-CA"/>
          </w:rPr>
          <w:t>found here</w:t>
        </w:r>
      </w:hyperlink>
      <w:r w:rsidRPr="00FB2924">
        <w:rPr>
          <w:rFonts w:ascii="Calibri Light" w:eastAsia="Times New Roman" w:hAnsi="Calibri Light" w:cs="Calibri Light"/>
          <w:color w:val="000000"/>
          <w:sz w:val="24"/>
          <w:szCs w:val="24"/>
          <w:lang w:val="en-CA"/>
        </w:rPr>
        <w:t>. </w:t>
      </w:r>
    </w:p>
    <w:p w14:paraId="40CADE68" w14:textId="77777777" w:rsidR="00A53A23" w:rsidRPr="00FB2924" w:rsidRDefault="00A53A23" w:rsidP="00FB2924">
      <w:pPr>
        <w:numPr>
          <w:ilvl w:val="0"/>
          <w:numId w:val="2"/>
        </w:numPr>
        <w:autoSpaceDE w:val="0"/>
        <w:autoSpaceDN w:val="0"/>
        <w:adjustRightInd w:val="0"/>
        <w:spacing w:after="100" w:line="360" w:lineRule="auto"/>
        <w:rPr>
          <w:rFonts w:asciiTheme="majorHAnsi" w:hAnsiTheme="majorHAnsi" w:cs="Calibri"/>
          <w:color w:val="000000"/>
          <w:sz w:val="24"/>
          <w:szCs w:val="24"/>
        </w:rPr>
      </w:pPr>
      <w:r w:rsidRPr="00FB2924">
        <w:rPr>
          <w:rFonts w:asciiTheme="majorHAnsi" w:hAnsiTheme="majorHAnsi" w:cs="Calibri"/>
          <w:color w:val="000000"/>
          <w:sz w:val="24"/>
          <w:szCs w:val="24"/>
          <w:lang w:val="en-CA"/>
        </w:rPr>
        <w:t>An internet connection that is fast enough to stream video. </w:t>
      </w:r>
    </w:p>
    <w:p w14:paraId="41C31C70" w14:textId="77777777" w:rsidR="00B5163A" w:rsidRPr="00FB2924" w:rsidRDefault="00A53A23" w:rsidP="00FB2924">
      <w:pPr>
        <w:numPr>
          <w:ilvl w:val="0"/>
          <w:numId w:val="2"/>
        </w:numPr>
        <w:autoSpaceDE w:val="0"/>
        <w:autoSpaceDN w:val="0"/>
        <w:adjustRightInd w:val="0"/>
        <w:spacing w:after="100" w:line="360" w:lineRule="auto"/>
        <w:rPr>
          <w:rFonts w:asciiTheme="majorHAnsi" w:hAnsiTheme="majorHAnsi" w:cs="Calibri"/>
          <w:color w:val="000000"/>
          <w:sz w:val="24"/>
          <w:szCs w:val="24"/>
        </w:rPr>
      </w:pPr>
      <w:r w:rsidRPr="00FB2924">
        <w:rPr>
          <w:rFonts w:asciiTheme="majorHAnsi" w:hAnsiTheme="majorHAnsi" w:cs="Calibri"/>
          <w:color w:val="000000"/>
          <w:sz w:val="24"/>
          <w:szCs w:val="24"/>
          <w:lang w:val="en-CA"/>
        </w:rPr>
        <w:t>Computer accessories that enable class participation, such as a microphone, speakers and webcam when needed. </w:t>
      </w:r>
    </w:p>
    <w:p w14:paraId="50382F23" w14:textId="0372C534" w:rsidR="00200B4F" w:rsidRPr="00FB2924" w:rsidRDefault="00A53A23" w:rsidP="00FB2924">
      <w:pPr>
        <w:autoSpaceDE w:val="0"/>
        <w:autoSpaceDN w:val="0"/>
        <w:adjustRightInd w:val="0"/>
        <w:spacing w:after="0" w:line="360" w:lineRule="auto"/>
        <w:rPr>
          <w:rFonts w:ascii="Calibri Light" w:hAnsi="Calibri Light" w:cs="Calibri"/>
          <w:color w:val="000000"/>
          <w:sz w:val="24"/>
          <w:szCs w:val="24"/>
          <w:lang w:val="en-CA"/>
        </w:rPr>
      </w:pPr>
      <w:r w:rsidRPr="00FB2924">
        <w:rPr>
          <w:rFonts w:ascii="Calibri Light" w:hAnsi="Calibri Light" w:cs="Calibri"/>
          <w:color w:val="000000"/>
          <w:sz w:val="24"/>
          <w:szCs w:val="24"/>
          <w:lang w:val="en-CA"/>
        </w:rPr>
        <w:t xml:space="preserve">If you think that you will not be able to meet these requirements, please contact </w:t>
      </w:r>
      <w:hyperlink r:id="rId11" w:history="1">
        <w:r w:rsidRPr="00FB2924">
          <w:rPr>
            <w:rFonts w:asciiTheme="majorHAnsi" w:eastAsia="Times New Roman" w:hAnsiTheme="majorHAnsi" w:cstheme="majorHAnsi"/>
            <w:color w:val="0000FF"/>
            <w:sz w:val="24"/>
            <w:szCs w:val="24"/>
            <w:u w:val="single"/>
            <w:lang w:val="en-CA"/>
          </w:rPr>
          <w:t>uts@mcmaster.ca</w:t>
        </w:r>
      </w:hyperlink>
      <w:r w:rsidRPr="00FB2924">
        <w:rPr>
          <w:rFonts w:ascii="Calibri Light" w:hAnsi="Calibri Light" w:cs="Calibri"/>
          <w:color w:val="000000"/>
          <w:sz w:val="24"/>
          <w:szCs w:val="24"/>
          <w:lang w:val="en-CA"/>
        </w:rPr>
        <w:t> as soon as you can. Please visit the </w:t>
      </w:r>
      <w:hyperlink r:id="rId12" w:anchor="tab-content-device-recommendations" w:history="1">
        <w:r w:rsidRPr="00FB2924">
          <w:rPr>
            <w:rFonts w:ascii="Calibri Light" w:eastAsia="Times New Roman" w:hAnsi="Calibri Light" w:cs="Calibri Light"/>
            <w:color w:val="0000FF"/>
            <w:sz w:val="24"/>
            <w:szCs w:val="24"/>
            <w:u w:val="single"/>
            <w:lang w:val="en-CA"/>
          </w:rPr>
          <w:t>Technology Resources for Students page</w:t>
        </w:r>
      </w:hyperlink>
      <w:r w:rsidRPr="00FB2924">
        <w:rPr>
          <w:rFonts w:ascii="Calibri Light" w:hAnsi="Calibri Light" w:cs="Calibri"/>
          <w:color w:val="000000"/>
          <w:sz w:val="24"/>
          <w:szCs w:val="24"/>
          <w:lang w:val="en-CA"/>
        </w:rPr>
        <w:t xml:space="preserve"> for detailed requirements. If you use assistive technology or believe that our platforms might be a barrier to participating, please contact </w:t>
      </w:r>
      <w:hyperlink r:id="rId13" w:history="1">
        <w:r w:rsidRPr="00FB2924">
          <w:rPr>
            <w:rFonts w:ascii="Calibri Light" w:eastAsia="Times New Roman" w:hAnsi="Calibri Light" w:cs="Calibri Light"/>
            <w:color w:val="0000FF"/>
            <w:sz w:val="24"/>
            <w:szCs w:val="24"/>
            <w:u w:val="single"/>
            <w:lang w:val="en-CA"/>
          </w:rPr>
          <w:t>Student Accessibility Services</w:t>
        </w:r>
      </w:hyperlink>
      <w:r w:rsidRPr="00FB2924">
        <w:rPr>
          <w:rFonts w:ascii="Calibri Light" w:hAnsi="Calibri Light" w:cs="Calibri"/>
          <w:color w:val="000000"/>
          <w:sz w:val="24"/>
          <w:szCs w:val="24"/>
          <w:lang w:val="en-CA"/>
        </w:rPr>
        <w:t xml:space="preserve">, </w:t>
      </w:r>
      <w:hyperlink r:id="rId14" w:history="1">
        <w:r w:rsidRPr="00FB2924">
          <w:rPr>
            <w:rFonts w:ascii="Calibri Light" w:eastAsia="Times New Roman" w:hAnsi="Calibri Light" w:cs="Calibri Light"/>
            <w:color w:val="0000FF"/>
            <w:sz w:val="24"/>
            <w:szCs w:val="24"/>
            <w:u w:val="single"/>
            <w:lang w:val="en-CA"/>
          </w:rPr>
          <w:t>sas@mcmaster.ca</w:t>
        </w:r>
      </w:hyperlink>
      <w:r w:rsidRPr="00FB2924">
        <w:rPr>
          <w:rFonts w:ascii="Calibri Light" w:hAnsi="Calibri Light" w:cs="Calibri"/>
          <w:color w:val="000000"/>
          <w:sz w:val="24"/>
          <w:szCs w:val="24"/>
          <w:lang w:val="en-CA"/>
        </w:rPr>
        <w:t>, for support.</w:t>
      </w:r>
      <w:bookmarkStart w:id="6" w:name="_Hlk45874713"/>
      <w:bookmarkEnd w:id="5"/>
    </w:p>
    <w:p w14:paraId="20EEEDAA" w14:textId="08637BB9" w:rsidR="00200B4F" w:rsidRPr="00FB2924" w:rsidRDefault="00200B4F" w:rsidP="00FB2924">
      <w:pPr>
        <w:autoSpaceDE w:val="0"/>
        <w:autoSpaceDN w:val="0"/>
        <w:adjustRightInd w:val="0"/>
        <w:spacing w:before="100" w:after="100" w:line="360" w:lineRule="auto"/>
        <w:rPr>
          <w:rFonts w:cstheme="minorHAnsi"/>
          <w:b/>
          <w:bCs/>
          <w:color w:val="7A003C"/>
          <w:sz w:val="24"/>
          <w:szCs w:val="24"/>
        </w:rPr>
      </w:pPr>
      <w:r w:rsidRPr="00FB2924">
        <w:rPr>
          <w:rFonts w:cstheme="minorHAnsi"/>
          <w:b/>
          <w:bCs/>
          <w:color w:val="7A003C"/>
          <w:sz w:val="24"/>
          <w:szCs w:val="24"/>
        </w:rPr>
        <w:t>EVALUATION</w:t>
      </w:r>
    </w:p>
    <w:p w14:paraId="6BEF249A" w14:textId="77777777" w:rsidR="00200B4F" w:rsidRPr="00FB2924" w:rsidRDefault="00200B4F" w:rsidP="00FB2924">
      <w:pPr>
        <w:kinsoku w:val="0"/>
        <w:overflowPunct w:val="0"/>
        <w:autoSpaceDE w:val="0"/>
        <w:autoSpaceDN w:val="0"/>
        <w:adjustRightInd w:val="0"/>
        <w:spacing w:before="8" w:after="0" w:line="360" w:lineRule="auto"/>
        <w:rPr>
          <w:rFonts w:ascii="Times New Roman" w:hAnsi="Times New Roman" w:cs="Times New Roman"/>
          <w:sz w:val="24"/>
          <w:szCs w:val="24"/>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3115"/>
        <w:gridCol w:w="3120"/>
        <w:gridCol w:w="3115"/>
      </w:tblGrid>
      <w:tr w:rsidR="00200B4F" w:rsidRPr="00FB2924" w14:paraId="7354B65F" w14:textId="77777777" w:rsidTr="001D4D7D">
        <w:trPr>
          <w:trHeight w:hRule="exact" w:val="278"/>
          <w:jc w:val="center"/>
        </w:trPr>
        <w:tc>
          <w:tcPr>
            <w:tcW w:w="3115" w:type="dxa"/>
            <w:shd w:val="clear" w:color="auto" w:fill="F5F5F5"/>
          </w:tcPr>
          <w:p w14:paraId="505C0FCC" w14:textId="77777777" w:rsidR="00200B4F" w:rsidRPr="00FB2924" w:rsidRDefault="00200B4F" w:rsidP="00FB2924">
            <w:pPr>
              <w:kinsoku w:val="0"/>
              <w:overflowPunct w:val="0"/>
              <w:autoSpaceDE w:val="0"/>
              <w:autoSpaceDN w:val="0"/>
              <w:adjustRightInd w:val="0"/>
              <w:spacing w:after="0" w:line="360" w:lineRule="auto"/>
              <w:ind w:left="104"/>
              <w:rPr>
                <w:rFonts w:asciiTheme="majorHAnsi" w:hAnsiTheme="majorHAnsi" w:cstheme="majorHAnsi"/>
                <w:sz w:val="24"/>
                <w:szCs w:val="24"/>
              </w:rPr>
            </w:pPr>
            <w:r w:rsidRPr="00FB2924">
              <w:rPr>
                <w:rFonts w:asciiTheme="majorHAnsi" w:hAnsiTheme="majorHAnsi" w:cstheme="majorHAnsi"/>
                <w:b/>
                <w:bCs/>
                <w:spacing w:val="-1"/>
                <w:sz w:val="24"/>
                <w:szCs w:val="24"/>
              </w:rPr>
              <w:t>Item</w:t>
            </w:r>
          </w:p>
        </w:tc>
        <w:tc>
          <w:tcPr>
            <w:tcW w:w="3120" w:type="dxa"/>
            <w:shd w:val="clear" w:color="auto" w:fill="F5F5F5"/>
          </w:tcPr>
          <w:p w14:paraId="76D6D5A7" w14:textId="77777777" w:rsidR="00200B4F" w:rsidRPr="00FB2924" w:rsidRDefault="00200B4F" w:rsidP="00FB2924">
            <w:pPr>
              <w:kinsoku w:val="0"/>
              <w:overflowPunct w:val="0"/>
              <w:autoSpaceDE w:val="0"/>
              <w:autoSpaceDN w:val="0"/>
              <w:adjustRightInd w:val="0"/>
              <w:spacing w:after="0" w:line="360" w:lineRule="auto"/>
              <w:ind w:left="104"/>
              <w:rPr>
                <w:rFonts w:asciiTheme="majorHAnsi" w:hAnsiTheme="majorHAnsi" w:cstheme="majorHAnsi"/>
                <w:sz w:val="24"/>
                <w:szCs w:val="24"/>
              </w:rPr>
            </w:pPr>
            <w:r w:rsidRPr="00FB2924">
              <w:rPr>
                <w:rFonts w:asciiTheme="majorHAnsi" w:hAnsiTheme="majorHAnsi" w:cstheme="majorHAnsi"/>
                <w:b/>
                <w:bCs/>
                <w:spacing w:val="-1"/>
                <w:sz w:val="24"/>
                <w:szCs w:val="24"/>
              </w:rPr>
              <w:t>Due Date</w:t>
            </w:r>
          </w:p>
        </w:tc>
        <w:tc>
          <w:tcPr>
            <w:tcW w:w="3115" w:type="dxa"/>
            <w:shd w:val="clear" w:color="auto" w:fill="F5F5F5"/>
          </w:tcPr>
          <w:p w14:paraId="2ACF71FD" w14:textId="77777777" w:rsidR="00200B4F" w:rsidRPr="00FB2924" w:rsidRDefault="00200B4F" w:rsidP="00FB2924">
            <w:pPr>
              <w:kinsoku w:val="0"/>
              <w:overflowPunct w:val="0"/>
              <w:autoSpaceDE w:val="0"/>
              <w:autoSpaceDN w:val="0"/>
              <w:adjustRightInd w:val="0"/>
              <w:spacing w:after="0" w:line="360" w:lineRule="auto"/>
              <w:ind w:left="99"/>
              <w:rPr>
                <w:rFonts w:asciiTheme="majorHAnsi" w:hAnsiTheme="majorHAnsi" w:cstheme="majorHAnsi"/>
                <w:sz w:val="24"/>
                <w:szCs w:val="24"/>
              </w:rPr>
            </w:pPr>
            <w:r w:rsidRPr="00FB2924">
              <w:rPr>
                <w:rFonts w:asciiTheme="majorHAnsi" w:hAnsiTheme="majorHAnsi" w:cstheme="majorHAnsi"/>
                <w:b/>
                <w:bCs/>
                <w:spacing w:val="-1"/>
                <w:sz w:val="24"/>
                <w:szCs w:val="24"/>
              </w:rPr>
              <w:t>Weighting</w:t>
            </w:r>
          </w:p>
        </w:tc>
      </w:tr>
      <w:tr w:rsidR="00200B4F" w:rsidRPr="00FB2924" w14:paraId="1FF4AD58" w14:textId="77777777" w:rsidTr="001D4D7D">
        <w:trPr>
          <w:trHeight w:hRule="exact" w:val="283"/>
          <w:jc w:val="center"/>
        </w:trPr>
        <w:tc>
          <w:tcPr>
            <w:tcW w:w="3115" w:type="dxa"/>
          </w:tcPr>
          <w:p w14:paraId="13E554F3" w14:textId="77777777" w:rsidR="00200B4F" w:rsidRPr="00FB2924" w:rsidRDefault="00200B4F" w:rsidP="00FB2924">
            <w:pPr>
              <w:kinsoku w:val="0"/>
              <w:overflowPunct w:val="0"/>
              <w:autoSpaceDE w:val="0"/>
              <w:autoSpaceDN w:val="0"/>
              <w:adjustRightInd w:val="0"/>
              <w:spacing w:before="5" w:after="0" w:line="360" w:lineRule="auto"/>
              <w:ind w:left="104"/>
              <w:rPr>
                <w:rFonts w:asciiTheme="majorHAnsi" w:hAnsiTheme="majorHAnsi" w:cstheme="majorHAnsi"/>
                <w:sz w:val="24"/>
                <w:szCs w:val="24"/>
              </w:rPr>
            </w:pPr>
            <w:r w:rsidRPr="00FB2924">
              <w:rPr>
                <w:rFonts w:asciiTheme="majorHAnsi" w:hAnsiTheme="majorHAnsi" w:cstheme="majorHAnsi"/>
                <w:spacing w:val="-1"/>
                <w:sz w:val="24"/>
                <w:szCs w:val="24"/>
              </w:rPr>
              <w:t>Manuscript Presentation</w:t>
            </w:r>
          </w:p>
        </w:tc>
        <w:tc>
          <w:tcPr>
            <w:tcW w:w="3120" w:type="dxa"/>
          </w:tcPr>
          <w:p w14:paraId="5FF89A42" w14:textId="77777777" w:rsidR="00200B4F" w:rsidRPr="00FB2924" w:rsidRDefault="00200B4F" w:rsidP="00FB2924">
            <w:pPr>
              <w:kinsoku w:val="0"/>
              <w:overflowPunct w:val="0"/>
              <w:autoSpaceDE w:val="0"/>
              <w:autoSpaceDN w:val="0"/>
              <w:adjustRightInd w:val="0"/>
              <w:spacing w:before="5" w:after="0" w:line="360" w:lineRule="auto"/>
              <w:ind w:left="104"/>
              <w:rPr>
                <w:rFonts w:asciiTheme="majorHAnsi" w:hAnsiTheme="majorHAnsi" w:cstheme="majorHAnsi"/>
                <w:sz w:val="24"/>
                <w:szCs w:val="24"/>
              </w:rPr>
            </w:pPr>
            <w:r w:rsidRPr="00FB2924">
              <w:rPr>
                <w:rFonts w:asciiTheme="majorHAnsi" w:hAnsiTheme="majorHAnsi" w:cstheme="majorHAnsi"/>
                <w:spacing w:val="-1"/>
                <w:sz w:val="24"/>
                <w:szCs w:val="24"/>
              </w:rPr>
              <w:t>Variable, see below</w:t>
            </w:r>
          </w:p>
        </w:tc>
        <w:tc>
          <w:tcPr>
            <w:tcW w:w="3115" w:type="dxa"/>
          </w:tcPr>
          <w:p w14:paraId="5F42C7B7" w14:textId="77777777" w:rsidR="00200B4F" w:rsidRPr="00FB2924" w:rsidRDefault="00200B4F" w:rsidP="00FB2924">
            <w:pPr>
              <w:kinsoku w:val="0"/>
              <w:overflowPunct w:val="0"/>
              <w:autoSpaceDE w:val="0"/>
              <w:autoSpaceDN w:val="0"/>
              <w:adjustRightInd w:val="0"/>
              <w:spacing w:before="5" w:after="0" w:line="360" w:lineRule="auto"/>
              <w:ind w:left="99"/>
              <w:rPr>
                <w:rFonts w:asciiTheme="majorHAnsi" w:hAnsiTheme="majorHAnsi" w:cstheme="majorHAnsi"/>
                <w:sz w:val="24"/>
                <w:szCs w:val="24"/>
              </w:rPr>
            </w:pPr>
            <w:r w:rsidRPr="00FB2924">
              <w:rPr>
                <w:rFonts w:asciiTheme="majorHAnsi" w:hAnsiTheme="majorHAnsi" w:cstheme="majorHAnsi"/>
                <w:spacing w:val="-1"/>
                <w:sz w:val="24"/>
                <w:szCs w:val="24"/>
              </w:rPr>
              <w:t>30%</w:t>
            </w:r>
          </w:p>
        </w:tc>
      </w:tr>
      <w:tr w:rsidR="00200B4F" w:rsidRPr="00FB2924" w14:paraId="4FB194A6" w14:textId="77777777" w:rsidTr="001D4D7D">
        <w:trPr>
          <w:trHeight w:hRule="exact" w:val="278"/>
          <w:jc w:val="center"/>
        </w:trPr>
        <w:tc>
          <w:tcPr>
            <w:tcW w:w="3115" w:type="dxa"/>
          </w:tcPr>
          <w:p w14:paraId="08AAD819" w14:textId="77777777" w:rsidR="00200B4F" w:rsidRPr="00FB2924" w:rsidRDefault="00200B4F" w:rsidP="00FB2924">
            <w:pPr>
              <w:kinsoku w:val="0"/>
              <w:overflowPunct w:val="0"/>
              <w:autoSpaceDE w:val="0"/>
              <w:autoSpaceDN w:val="0"/>
              <w:adjustRightInd w:val="0"/>
              <w:spacing w:after="0" w:line="360" w:lineRule="auto"/>
              <w:ind w:left="104"/>
              <w:rPr>
                <w:rFonts w:asciiTheme="majorHAnsi" w:hAnsiTheme="majorHAnsi" w:cstheme="majorHAnsi"/>
                <w:sz w:val="24"/>
                <w:szCs w:val="24"/>
              </w:rPr>
            </w:pPr>
            <w:r w:rsidRPr="00FB2924">
              <w:rPr>
                <w:rFonts w:asciiTheme="majorHAnsi" w:hAnsiTheme="majorHAnsi" w:cstheme="majorHAnsi"/>
                <w:spacing w:val="-1"/>
                <w:sz w:val="24"/>
                <w:szCs w:val="24"/>
              </w:rPr>
              <w:t>Written Paper</w:t>
            </w:r>
          </w:p>
        </w:tc>
        <w:tc>
          <w:tcPr>
            <w:tcW w:w="3120" w:type="dxa"/>
          </w:tcPr>
          <w:p w14:paraId="1D30E35E" w14:textId="3F38456B" w:rsidR="00200B4F" w:rsidRPr="00FB2924" w:rsidRDefault="00200B4F" w:rsidP="00FB2924">
            <w:pPr>
              <w:kinsoku w:val="0"/>
              <w:overflowPunct w:val="0"/>
              <w:autoSpaceDE w:val="0"/>
              <w:autoSpaceDN w:val="0"/>
              <w:adjustRightInd w:val="0"/>
              <w:spacing w:after="0" w:line="360" w:lineRule="auto"/>
              <w:ind w:left="104"/>
              <w:rPr>
                <w:rFonts w:asciiTheme="majorHAnsi" w:hAnsiTheme="majorHAnsi" w:cstheme="majorHAnsi"/>
                <w:sz w:val="24"/>
                <w:szCs w:val="24"/>
              </w:rPr>
            </w:pPr>
            <w:r w:rsidRPr="00FB2924">
              <w:rPr>
                <w:rFonts w:asciiTheme="majorHAnsi" w:hAnsiTheme="majorHAnsi" w:cstheme="majorHAnsi"/>
                <w:spacing w:val="-1"/>
                <w:sz w:val="24"/>
                <w:szCs w:val="24"/>
              </w:rPr>
              <w:t>November 2</w:t>
            </w:r>
            <w:r w:rsidR="009C6C6E" w:rsidRPr="00FB2924">
              <w:rPr>
                <w:rFonts w:asciiTheme="majorHAnsi" w:hAnsiTheme="majorHAnsi" w:cstheme="majorHAnsi"/>
                <w:spacing w:val="-1"/>
                <w:sz w:val="24"/>
                <w:szCs w:val="24"/>
              </w:rPr>
              <w:t>4</w:t>
            </w:r>
          </w:p>
        </w:tc>
        <w:tc>
          <w:tcPr>
            <w:tcW w:w="3115" w:type="dxa"/>
          </w:tcPr>
          <w:p w14:paraId="778F4E09" w14:textId="77777777" w:rsidR="00200B4F" w:rsidRPr="00FB2924" w:rsidRDefault="00200B4F" w:rsidP="00FB2924">
            <w:pPr>
              <w:kinsoku w:val="0"/>
              <w:overflowPunct w:val="0"/>
              <w:autoSpaceDE w:val="0"/>
              <w:autoSpaceDN w:val="0"/>
              <w:adjustRightInd w:val="0"/>
              <w:spacing w:after="0" w:line="360" w:lineRule="auto"/>
              <w:ind w:left="99"/>
              <w:rPr>
                <w:rFonts w:asciiTheme="majorHAnsi" w:hAnsiTheme="majorHAnsi" w:cstheme="majorHAnsi"/>
                <w:sz w:val="24"/>
                <w:szCs w:val="24"/>
              </w:rPr>
            </w:pPr>
            <w:r w:rsidRPr="00FB2924">
              <w:rPr>
                <w:rFonts w:asciiTheme="majorHAnsi" w:hAnsiTheme="majorHAnsi" w:cstheme="majorHAnsi"/>
                <w:spacing w:val="-1"/>
                <w:sz w:val="24"/>
                <w:szCs w:val="24"/>
              </w:rPr>
              <w:t>25%</w:t>
            </w:r>
          </w:p>
        </w:tc>
      </w:tr>
      <w:tr w:rsidR="00200B4F" w:rsidRPr="00FB2924" w14:paraId="6FFD6195" w14:textId="77777777" w:rsidTr="001D4D7D">
        <w:trPr>
          <w:trHeight w:hRule="exact" w:val="278"/>
          <w:jc w:val="center"/>
        </w:trPr>
        <w:tc>
          <w:tcPr>
            <w:tcW w:w="3115" w:type="dxa"/>
          </w:tcPr>
          <w:p w14:paraId="6AA07500" w14:textId="77777777" w:rsidR="00200B4F" w:rsidRPr="00FB2924" w:rsidRDefault="00200B4F" w:rsidP="00FB2924">
            <w:pPr>
              <w:kinsoku w:val="0"/>
              <w:overflowPunct w:val="0"/>
              <w:autoSpaceDE w:val="0"/>
              <w:autoSpaceDN w:val="0"/>
              <w:adjustRightInd w:val="0"/>
              <w:spacing w:after="0" w:line="360" w:lineRule="auto"/>
              <w:ind w:left="104"/>
              <w:rPr>
                <w:rFonts w:asciiTheme="majorHAnsi" w:hAnsiTheme="majorHAnsi" w:cstheme="majorHAnsi"/>
                <w:sz w:val="24"/>
                <w:szCs w:val="24"/>
              </w:rPr>
            </w:pPr>
            <w:r w:rsidRPr="00FB2924">
              <w:rPr>
                <w:rFonts w:asciiTheme="majorHAnsi" w:hAnsiTheme="majorHAnsi" w:cstheme="majorHAnsi"/>
                <w:spacing w:val="-1"/>
                <w:sz w:val="24"/>
                <w:szCs w:val="24"/>
              </w:rPr>
              <w:t xml:space="preserve">Test </w:t>
            </w:r>
            <w:r w:rsidRPr="00FB2924">
              <w:rPr>
                <w:rFonts w:asciiTheme="majorHAnsi" w:hAnsiTheme="majorHAnsi" w:cstheme="majorHAnsi"/>
                <w:sz w:val="24"/>
                <w:szCs w:val="24"/>
              </w:rPr>
              <w:t>I</w:t>
            </w:r>
          </w:p>
        </w:tc>
        <w:tc>
          <w:tcPr>
            <w:tcW w:w="3120" w:type="dxa"/>
          </w:tcPr>
          <w:p w14:paraId="28B572E5" w14:textId="65C1D0C3" w:rsidR="00200B4F" w:rsidRPr="00FB2924" w:rsidRDefault="00200B4F" w:rsidP="00FB2924">
            <w:pPr>
              <w:kinsoku w:val="0"/>
              <w:overflowPunct w:val="0"/>
              <w:autoSpaceDE w:val="0"/>
              <w:autoSpaceDN w:val="0"/>
              <w:adjustRightInd w:val="0"/>
              <w:spacing w:after="0" w:line="360" w:lineRule="auto"/>
              <w:ind w:left="104"/>
              <w:rPr>
                <w:rFonts w:asciiTheme="majorHAnsi" w:hAnsiTheme="majorHAnsi" w:cstheme="majorHAnsi"/>
                <w:sz w:val="24"/>
                <w:szCs w:val="24"/>
              </w:rPr>
            </w:pPr>
            <w:r w:rsidRPr="00FB2924">
              <w:rPr>
                <w:rFonts w:asciiTheme="majorHAnsi" w:hAnsiTheme="majorHAnsi" w:cstheme="majorHAnsi"/>
                <w:spacing w:val="-1"/>
                <w:sz w:val="24"/>
                <w:szCs w:val="24"/>
              </w:rPr>
              <w:t xml:space="preserve">October </w:t>
            </w:r>
            <w:r w:rsidR="009C6C6E" w:rsidRPr="00FB2924">
              <w:rPr>
                <w:rFonts w:asciiTheme="majorHAnsi" w:hAnsiTheme="majorHAnsi" w:cstheme="majorHAnsi"/>
                <w:sz w:val="24"/>
                <w:szCs w:val="24"/>
              </w:rPr>
              <w:t>5</w:t>
            </w:r>
          </w:p>
        </w:tc>
        <w:tc>
          <w:tcPr>
            <w:tcW w:w="3115" w:type="dxa"/>
          </w:tcPr>
          <w:p w14:paraId="54057243" w14:textId="77777777" w:rsidR="00200B4F" w:rsidRPr="00FB2924" w:rsidRDefault="00200B4F" w:rsidP="00FB2924">
            <w:pPr>
              <w:kinsoku w:val="0"/>
              <w:overflowPunct w:val="0"/>
              <w:autoSpaceDE w:val="0"/>
              <w:autoSpaceDN w:val="0"/>
              <w:adjustRightInd w:val="0"/>
              <w:spacing w:after="0" w:line="360" w:lineRule="auto"/>
              <w:ind w:left="99"/>
              <w:rPr>
                <w:rFonts w:asciiTheme="majorHAnsi" w:hAnsiTheme="majorHAnsi" w:cstheme="majorHAnsi"/>
                <w:sz w:val="24"/>
                <w:szCs w:val="24"/>
              </w:rPr>
            </w:pPr>
            <w:r w:rsidRPr="00FB2924">
              <w:rPr>
                <w:rFonts w:asciiTheme="majorHAnsi" w:hAnsiTheme="majorHAnsi" w:cstheme="majorHAnsi"/>
                <w:spacing w:val="-1"/>
                <w:sz w:val="24"/>
                <w:szCs w:val="24"/>
              </w:rPr>
              <w:t>15%</w:t>
            </w:r>
          </w:p>
        </w:tc>
      </w:tr>
      <w:tr w:rsidR="00200B4F" w:rsidRPr="00FB2924" w14:paraId="4855F2B6" w14:textId="77777777" w:rsidTr="001D4D7D">
        <w:trPr>
          <w:trHeight w:hRule="exact" w:val="316"/>
          <w:jc w:val="center"/>
        </w:trPr>
        <w:tc>
          <w:tcPr>
            <w:tcW w:w="3115" w:type="dxa"/>
          </w:tcPr>
          <w:p w14:paraId="66958AE3" w14:textId="77777777" w:rsidR="00200B4F" w:rsidRPr="00FB2924" w:rsidRDefault="00200B4F" w:rsidP="00FB2924">
            <w:pPr>
              <w:kinsoku w:val="0"/>
              <w:overflowPunct w:val="0"/>
              <w:autoSpaceDE w:val="0"/>
              <w:autoSpaceDN w:val="0"/>
              <w:adjustRightInd w:val="0"/>
              <w:spacing w:after="0" w:line="360" w:lineRule="auto"/>
              <w:ind w:left="104"/>
              <w:rPr>
                <w:rFonts w:asciiTheme="majorHAnsi" w:hAnsiTheme="majorHAnsi" w:cstheme="majorHAnsi"/>
                <w:sz w:val="24"/>
                <w:szCs w:val="24"/>
              </w:rPr>
            </w:pPr>
            <w:r w:rsidRPr="00FB2924">
              <w:rPr>
                <w:rFonts w:asciiTheme="majorHAnsi" w:hAnsiTheme="majorHAnsi" w:cstheme="majorHAnsi"/>
                <w:spacing w:val="-1"/>
                <w:sz w:val="24"/>
                <w:szCs w:val="24"/>
              </w:rPr>
              <w:t>Test II</w:t>
            </w:r>
          </w:p>
        </w:tc>
        <w:tc>
          <w:tcPr>
            <w:tcW w:w="3120" w:type="dxa"/>
          </w:tcPr>
          <w:p w14:paraId="11FE06C0" w14:textId="692481D7" w:rsidR="00200B4F" w:rsidRPr="00FB2924" w:rsidRDefault="00200B4F" w:rsidP="00FB2924">
            <w:pPr>
              <w:kinsoku w:val="0"/>
              <w:overflowPunct w:val="0"/>
              <w:autoSpaceDE w:val="0"/>
              <w:autoSpaceDN w:val="0"/>
              <w:adjustRightInd w:val="0"/>
              <w:spacing w:after="0" w:line="360" w:lineRule="auto"/>
              <w:ind w:left="104"/>
              <w:rPr>
                <w:rFonts w:asciiTheme="majorHAnsi" w:hAnsiTheme="majorHAnsi" w:cstheme="majorHAnsi"/>
                <w:sz w:val="24"/>
                <w:szCs w:val="24"/>
              </w:rPr>
            </w:pPr>
            <w:r w:rsidRPr="00FB2924">
              <w:rPr>
                <w:rFonts w:asciiTheme="majorHAnsi" w:hAnsiTheme="majorHAnsi" w:cstheme="majorHAnsi"/>
                <w:spacing w:val="-1"/>
                <w:sz w:val="24"/>
                <w:szCs w:val="24"/>
              </w:rPr>
              <w:t xml:space="preserve">November </w:t>
            </w:r>
            <w:r w:rsidR="009C6C6E" w:rsidRPr="00FB2924">
              <w:rPr>
                <w:rFonts w:asciiTheme="majorHAnsi" w:hAnsiTheme="majorHAnsi" w:cstheme="majorHAnsi"/>
                <w:spacing w:val="-1"/>
                <w:sz w:val="24"/>
                <w:szCs w:val="24"/>
              </w:rPr>
              <w:t>9</w:t>
            </w:r>
          </w:p>
        </w:tc>
        <w:tc>
          <w:tcPr>
            <w:tcW w:w="3115" w:type="dxa"/>
          </w:tcPr>
          <w:p w14:paraId="5955B6E2" w14:textId="77777777" w:rsidR="00200B4F" w:rsidRPr="00FB2924" w:rsidRDefault="00200B4F" w:rsidP="00FB2924">
            <w:pPr>
              <w:kinsoku w:val="0"/>
              <w:overflowPunct w:val="0"/>
              <w:autoSpaceDE w:val="0"/>
              <w:autoSpaceDN w:val="0"/>
              <w:adjustRightInd w:val="0"/>
              <w:spacing w:after="0" w:line="360" w:lineRule="auto"/>
              <w:ind w:left="99"/>
              <w:rPr>
                <w:rFonts w:asciiTheme="majorHAnsi" w:hAnsiTheme="majorHAnsi" w:cstheme="majorHAnsi"/>
                <w:sz w:val="24"/>
                <w:szCs w:val="24"/>
              </w:rPr>
            </w:pPr>
            <w:r w:rsidRPr="00FB2924">
              <w:rPr>
                <w:rFonts w:asciiTheme="majorHAnsi" w:hAnsiTheme="majorHAnsi" w:cstheme="majorHAnsi"/>
                <w:spacing w:val="-1"/>
                <w:sz w:val="24"/>
                <w:szCs w:val="24"/>
              </w:rPr>
              <w:t>15%</w:t>
            </w:r>
          </w:p>
        </w:tc>
      </w:tr>
      <w:tr w:rsidR="00200B4F" w:rsidRPr="00FB2924" w14:paraId="775EFD25" w14:textId="77777777" w:rsidTr="001D4D7D">
        <w:trPr>
          <w:trHeight w:hRule="exact" w:val="278"/>
          <w:jc w:val="center"/>
        </w:trPr>
        <w:tc>
          <w:tcPr>
            <w:tcW w:w="3115" w:type="dxa"/>
          </w:tcPr>
          <w:p w14:paraId="244D1E90" w14:textId="77777777" w:rsidR="00200B4F" w:rsidRPr="00FB2924" w:rsidRDefault="00200B4F" w:rsidP="00FB2924">
            <w:pPr>
              <w:kinsoku w:val="0"/>
              <w:overflowPunct w:val="0"/>
              <w:autoSpaceDE w:val="0"/>
              <w:autoSpaceDN w:val="0"/>
              <w:adjustRightInd w:val="0"/>
              <w:spacing w:after="0" w:line="360" w:lineRule="auto"/>
              <w:ind w:left="104"/>
              <w:rPr>
                <w:rFonts w:asciiTheme="majorHAnsi" w:hAnsiTheme="majorHAnsi" w:cstheme="majorHAnsi"/>
                <w:sz w:val="24"/>
                <w:szCs w:val="24"/>
              </w:rPr>
            </w:pPr>
            <w:r w:rsidRPr="00FB2924">
              <w:rPr>
                <w:rFonts w:asciiTheme="majorHAnsi" w:hAnsiTheme="majorHAnsi" w:cstheme="majorHAnsi"/>
                <w:spacing w:val="-1"/>
                <w:sz w:val="24"/>
                <w:szCs w:val="24"/>
              </w:rPr>
              <w:t>Test III</w:t>
            </w:r>
          </w:p>
        </w:tc>
        <w:tc>
          <w:tcPr>
            <w:tcW w:w="3120" w:type="dxa"/>
          </w:tcPr>
          <w:p w14:paraId="3D9A4A1D" w14:textId="6CA038B4" w:rsidR="00200B4F" w:rsidRPr="00FB2924" w:rsidRDefault="00200B4F" w:rsidP="00FB2924">
            <w:pPr>
              <w:kinsoku w:val="0"/>
              <w:overflowPunct w:val="0"/>
              <w:autoSpaceDE w:val="0"/>
              <w:autoSpaceDN w:val="0"/>
              <w:adjustRightInd w:val="0"/>
              <w:spacing w:after="0" w:line="360" w:lineRule="auto"/>
              <w:ind w:left="104"/>
              <w:rPr>
                <w:rFonts w:asciiTheme="majorHAnsi" w:hAnsiTheme="majorHAnsi" w:cstheme="majorHAnsi"/>
                <w:sz w:val="24"/>
                <w:szCs w:val="24"/>
              </w:rPr>
            </w:pPr>
            <w:r w:rsidRPr="00FB2924">
              <w:rPr>
                <w:rFonts w:asciiTheme="majorHAnsi" w:hAnsiTheme="majorHAnsi" w:cstheme="majorHAnsi"/>
                <w:spacing w:val="-1"/>
                <w:sz w:val="24"/>
                <w:szCs w:val="24"/>
              </w:rPr>
              <w:t xml:space="preserve">December </w:t>
            </w:r>
            <w:r w:rsidR="009C6C6E" w:rsidRPr="00FB2924">
              <w:rPr>
                <w:rFonts w:asciiTheme="majorHAnsi" w:hAnsiTheme="majorHAnsi" w:cstheme="majorHAnsi"/>
                <w:sz w:val="24"/>
                <w:szCs w:val="24"/>
              </w:rPr>
              <w:t>6</w:t>
            </w:r>
          </w:p>
        </w:tc>
        <w:tc>
          <w:tcPr>
            <w:tcW w:w="3115" w:type="dxa"/>
          </w:tcPr>
          <w:p w14:paraId="6319FF2B" w14:textId="77777777" w:rsidR="00200B4F" w:rsidRPr="00FB2924" w:rsidRDefault="00200B4F" w:rsidP="00FB2924">
            <w:pPr>
              <w:kinsoku w:val="0"/>
              <w:overflowPunct w:val="0"/>
              <w:autoSpaceDE w:val="0"/>
              <w:autoSpaceDN w:val="0"/>
              <w:adjustRightInd w:val="0"/>
              <w:spacing w:after="0" w:line="360" w:lineRule="auto"/>
              <w:ind w:left="99"/>
              <w:rPr>
                <w:rFonts w:asciiTheme="majorHAnsi" w:hAnsiTheme="majorHAnsi" w:cstheme="majorHAnsi"/>
                <w:sz w:val="24"/>
                <w:szCs w:val="24"/>
              </w:rPr>
            </w:pPr>
            <w:r w:rsidRPr="00FB2924">
              <w:rPr>
                <w:rFonts w:asciiTheme="majorHAnsi" w:hAnsiTheme="majorHAnsi" w:cstheme="majorHAnsi"/>
                <w:spacing w:val="-1"/>
                <w:sz w:val="24"/>
                <w:szCs w:val="24"/>
              </w:rPr>
              <w:t>15%</w:t>
            </w:r>
          </w:p>
        </w:tc>
      </w:tr>
    </w:tbl>
    <w:p w14:paraId="1DA41CAD" w14:textId="59FAC415" w:rsidR="00AF7D35" w:rsidRPr="00FB2924" w:rsidRDefault="00200B4F" w:rsidP="00FB2924">
      <w:pPr>
        <w:autoSpaceDE w:val="0"/>
        <w:autoSpaceDN w:val="0"/>
        <w:adjustRightInd w:val="0"/>
        <w:spacing w:before="100" w:after="100" w:line="360" w:lineRule="auto"/>
        <w:rPr>
          <w:rFonts w:asciiTheme="majorHAnsi" w:hAnsiTheme="majorHAnsi" w:cstheme="majorHAnsi"/>
          <w:b/>
          <w:bCs/>
          <w:color w:val="7A003C"/>
          <w:sz w:val="24"/>
          <w:szCs w:val="24"/>
        </w:rPr>
      </w:pPr>
      <w:r w:rsidRPr="00FB2924">
        <w:rPr>
          <w:rFonts w:asciiTheme="majorHAnsi" w:hAnsiTheme="majorHAnsi" w:cstheme="majorHAnsi"/>
          <w:sz w:val="24"/>
          <w:szCs w:val="24"/>
        </w:rPr>
        <w:t xml:space="preserve">Final Exam: </w:t>
      </w:r>
      <w:r w:rsidRPr="00FB2924">
        <w:rPr>
          <w:rFonts w:asciiTheme="majorHAnsi" w:hAnsiTheme="majorHAnsi" w:cstheme="majorHAnsi"/>
          <w:b/>
          <w:bCs/>
          <w:sz w:val="24"/>
          <w:szCs w:val="24"/>
        </w:rPr>
        <w:t>None</w:t>
      </w:r>
    </w:p>
    <w:p w14:paraId="0F9902D7" w14:textId="04413D5D" w:rsidR="00C4013B" w:rsidRPr="00FB2924" w:rsidRDefault="00200B4F" w:rsidP="00FB2924">
      <w:pPr>
        <w:autoSpaceDE w:val="0"/>
        <w:autoSpaceDN w:val="0"/>
        <w:adjustRightInd w:val="0"/>
        <w:spacing w:before="100" w:after="100" w:line="360" w:lineRule="auto"/>
        <w:rPr>
          <w:rFonts w:asciiTheme="majorHAnsi" w:hAnsiTheme="majorHAnsi" w:cstheme="majorHAnsi"/>
          <w:sz w:val="24"/>
          <w:szCs w:val="24"/>
        </w:rPr>
      </w:pPr>
      <w:r w:rsidRPr="00FB2924">
        <w:rPr>
          <w:rFonts w:asciiTheme="majorHAnsi" w:hAnsiTheme="majorHAnsi" w:cstheme="majorHAnsi"/>
          <w:b/>
          <w:bCs/>
          <w:sz w:val="24"/>
          <w:szCs w:val="24"/>
        </w:rPr>
        <w:t>Manuscript presentation:</w:t>
      </w:r>
      <w:r w:rsidRPr="00FB2924">
        <w:rPr>
          <w:rFonts w:asciiTheme="majorHAnsi" w:hAnsiTheme="majorHAnsi" w:cstheme="majorHAnsi"/>
          <w:sz w:val="24"/>
          <w:szCs w:val="24"/>
        </w:rPr>
        <w:t xml:space="preserve"> Students will organize into groups of 2 (9 groups total) and each group will be responsible</w:t>
      </w:r>
      <w:r w:rsidR="00937673" w:rsidRPr="00FB2924">
        <w:rPr>
          <w:rFonts w:asciiTheme="majorHAnsi" w:hAnsiTheme="majorHAnsi" w:cstheme="majorHAnsi"/>
          <w:sz w:val="24"/>
          <w:szCs w:val="24"/>
        </w:rPr>
        <w:t xml:space="preserve"> </w:t>
      </w:r>
      <w:r w:rsidRPr="00FB2924">
        <w:rPr>
          <w:rFonts w:asciiTheme="majorHAnsi" w:hAnsiTheme="majorHAnsi" w:cstheme="majorHAnsi"/>
          <w:sz w:val="24"/>
          <w:szCs w:val="24"/>
        </w:rPr>
        <w:t xml:space="preserve">for three </w:t>
      </w:r>
      <w:proofErr w:type="gramStart"/>
      <w:r w:rsidRPr="00FB2924">
        <w:rPr>
          <w:rFonts w:asciiTheme="majorHAnsi" w:hAnsiTheme="majorHAnsi" w:cstheme="majorHAnsi"/>
          <w:sz w:val="24"/>
          <w:szCs w:val="24"/>
        </w:rPr>
        <w:t>40 minute</w:t>
      </w:r>
      <w:proofErr w:type="gramEnd"/>
      <w:r w:rsidRPr="00FB2924">
        <w:rPr>
          <w:rFonts w:asciiTheme="majorHAnsi" w:hAnsiTheme="majorHAnsi" w:cstheme="majorHAnsi"/>
          <w:sz w:val="24"/>
          <w:szCs w:val="24"/>
        </w:rPr>
        <w:t xml:space="preserve"> presentations to the class on a paper assigned by the instructor on the date specified. Time</w:t>
      </w:r>
      <w:r w:rsidR="00937673" w:rsidRPr="00FB2924">
        <w:rPr>
          <w:rFonts w:asciiTheme="majorHAnsi" w:hAnsiTheme="majorHAnsi" w:cstheme="majorHAnsi"/>
          <w:sz w:val="24"/>
          <w:szCs w:val="24"/>
        </w:rPr>
        <w:t xml:space="preserve"> </w:t>
      </w:r>
      <w:r w:rsidRPr="00FB2924">
        <w:rPr>
          <w:rFonts w:asciiTheme="majorHAnsi" w:hAnsiTheme="majorHAnsi" w:cstheme="majorHAnsi"/>
          <w:sz w:val="24"/>
          <w:szCs w:val="24"/>
        </w:rPr>
        <w:t>should be allowed for questions/discussion. Any presentation format is acceptable. This format is as would be given</w:t>
      </w:r>
      <w:r w:rsidR="00937673" w:rsidRPr="00FB2924">
        <w:rPr>
          <w:rFonts w:asciiTheme="majorHAnsi" w:hAnsiTheme="majorHAnsi" w:cstheme="majorHAnsi"/>
          <w:sz w:val="24"/>
          <w:szCs w:val="24"/>
        </w:rPr>
        <w:t xml:space="preserve"> </w:t>
      </w:r>
      <w:r w:rsidRPr="00FB2924">
        <w:rPr>
          <w:rFonts w:asciiTheme="majorHAnsi" w:hAnsiTheme="majorHAnsi" w:cstheme="majorHAnsi"/>
          <w:sz w:val="24"/>
          <w:szCs w:val="24"/>
        </w:rPr>
        <w:t xml:space="preserve">in a graduate course with emphasis on background, data and figures, their interpretation, </w:t>
      </w:r>
      <w:proofErr w:type="gramStart"/>
      <w:r w:rsidRPr="00FB2924">
        <w:rPr>
          <w:rFonts w:asciiTheme="majorHAnsi" w:hAnsiTheme="majorHAnsi" w:cstheme="majorHAnsi"/>
          <w:sz w:val="24"/>
          <w:szCs w:val="24"/>
        </w:rPr>
        <w:t>controls</w:t>
      </w:r>
      <w:proofErr w:type="gramEnd"/>
      <w:r w:rsidRPr="00FB2924">
        <w:rPr>
          <w:rFonts w:asciiTheme="majorHAnsi" w:hAnsiTheme="majorHAnsi" w:cstheme="majorHAnsi"/>
          <w:sz w:val="24"/>
          <w:szCs w:val="24"/>
        </w:rPr>
        <w:t xml:space="preserve"> and techniques used.</w:t>
      </w:r>
    </w:p>
    <w:p w14:paraId="57DC4358" w14:textId="55DBC332" w:rsidR="00C4013B" w:rsidRPr="00FB2924" w:rsidRDefault="00200B4F" w:rsidP="00FB2924">
      <w:pPr>
        <w:autoSpaceDE w:val="0"/>
        <w:autoSpaceDN w:val="0"/>
        <w:adjustRightInd w:val="0"/>
        <w:spacing w:before="100" w:after="100" w:line="360" w:lineRule="auto"/>
        <w:rPr>
          <w:rFonts w:asciiTheme="majorHAnsi" w:hAnsiTheme="majorHAnsi" w:cstheme="majorHAnsi"/>
          <w:b/>
          <w:bCs/>
          <w:color w:val="7A003C"/>
          <w:sz w:val="24"/>
          <w:szCs w:val="24"/>
        </w:rPr>
      </w:pPr>
      <w:r w:rsidRPr="00FB2924">
        <w:rPr>
          <w:rFonts w:asciiTheme="majorHAnsi" w:hAnsiTheme="majorHAnsi" w:cstheme="majorHAnsi"/>
          <w:b/>
          <w:bCs/>
          <w:sz w:val="24"/>
          <w:szCs w:val="24"/>
        </w:rPr>
        <w:t>Written Paper:</w:t>
      </w:r>
      <w:r w:rsidRPr="00FB2924">
        <w:rPr>
          <w:rFonts w:asciiTheme="majorHAnsi" w:hAnsiTheme="majorHAnsi" w:cstheme="majorHAnsi"/>
          <w:sz w:val="24"/>
          <w:szCs w:val="24"/>
        </w:rPr>
        <w:t xml:space="preserve"> Each group will prepare and present a paper on a topic assigned by the </w:t>
      </w:r>
      <w:proofErr w:type="gramStart"/>
      <w:r w:rsidRPr="00FB2924">
        <w:rPr>
          <w:rFonts w:asciiTheme="majorHAnsi" w:hAnsiTheme="majorHAnsi" w:cstheme="majorHAnsi"/>
          <w:sz w:val="24"/>
          <w:szCs w:val="24"/>
        </w:rPr>
        <w:t>instructor</w:t>
      </w:r>
      <w:proofErr w:type="gramEnd"/>
    </w:p>
    <w:p w14:paraId="69BA5BB6" w14:textId="6ADC27A8" w:rsidR="00C4013B" w:rsidRPr="00FB2924" w:rsidRDefault="00200B4F" w:rsidP="00FB2924">
      <w:pPr>
        <w:autoSpaceDE w:val="0"/>
        <w:autoSpaceDN w:val="0"/>
        <w:adjustRightInd w:val="0"/>
        <w:spacing w:before="100" w:after="100" w:line="360" w:lineRule="auto"/>
        <w:rPr>
          <w:rFonts w:asciiTheme="majorHAnsi" w:hAnsiTheme="majorHAnsi" w:cstheme="majorHAnsi"/>
          <w:b/>
          <w:bCs/>
          <w:color w:val="7A003C"/>
          <w:sz w:val="24"/>
          <w:szCs w:val="24"/>
        </w:rPr>
      </w:pPr>
      <w:r w:rsidRPr="00FB2924">
        <w:rPr>
          <w:rFonts w:asciiTheme="majorHAnsi" w:hAnsiTheme="majorHAnsi" w:cstheme="majorHAnsi"/>
          <w:b/>
          <w:bCs/>
          <w:sz w:val="24"/>
          <w:szCs w:val="24"/>
        </w:rPr>
        <w:t>Tests:</w:t>
      </w:r>
      <w:r w:rsidRPr="00FB2924">
        <w:rPr>
          <w:rFonts w:asciiTheme="majorHAnsi" w:hAnsiTheme="majorHAnsi" w:cstheme="majorHAnsi"/>
          <w:sz w:val="24"/>
          <w:szCs w:val="24"/>
        </w:rPr>
        <w:t xml:space="preserve"> Three tests will be held during regularly scheduled class periods unless otherwise indicated.</w:t>
      </w:r>
    </w:p>
    <w:p w14:paraId="5ADD177A" w14:textId="1AEA57B6" w:rsidR="00937673" w:rsidRPr="00FB2924" w:rsidRDefault="00200B4F" w:rsidP="00FB2924">
      <w:pPr>
        <w:autoSpaceDE w:val="0"/>
        <w:autoSpaceDN w:val="0"/>
        <w:adjustRightInd w:val="0"/>
        <w:spacing w:before="100" w:after="100" w:line="360" w:lineRule="auto"/>
        <w:rPr>
          <w:rFonts w:asciiTheme="majorHAnsi" w:hAnsiTheme="majorHAnsi" w:cstheme="majorHAnsi"/>
          <w:sz w:val="24"/>
          <w:szCs w:val="24"/>
        </w:rPr>
      </w:pPr>
      <w:r w:rsidRPr="00FB2924">
        <w:rPr>
          <w:rFonts w:asciiTheme="majorHAnsi" w:hAnsiTheme="majorHAnsi" w:cstheme="majorHAnsi"/>
          <w:b/>
          <w:bCs/>
          <w:sz w:val="24"/>
          <w:szCs w:val="24"/>
        </w:rPr>
        <w:t>Participation:</w:t>
      </w:r>
      <w:r w:rsidRPr="00FB2924">
        <w:rPr>
          <w:rFonts w:asciiTheme="majorHAnsi" w:hAnsiTheme="majorHAnsi" w:cstheme="majorHAnsi"/>
          <w:sz w:val="24"/>
          <w:szCs w:val="24"/>
        </w:rPr>
        <w:t xml:space="preserve"> Participation is an important component of this course. Students are expected to read </w:t>
      </w:r>
      <w:proofErr w:type="gramStart"/>
      <w:r w:rsidRPr="00FB2924">
        <w:rPr>
          <w:rFonts w:asciiTheme="majorHAnsi" w:hAnsiTheme="majorHAnsi" w:cstheme="majorHAnsi"/>
          <w:sz w:val="24"/>
          <w:szCs w:val="24"/>
        </w:rPr>
        <w:t>all of</w:t>
      </w:r>
      <w:proofErr w:type="gramEnd"/>
      <w:r w:rsidRPr="00FB2924">
        <w:rPr>
          <w:rFonts w:asciiTheme="majorHAnsi" w:hAnsiTheme="majorHAnsi" w:cstheme="majorHAnsi"/>
          <w:sz w:val="24"/>
          <w:szCs w:val="24"/>
        </w:rPr>
        <w:t xml:space="preserve"> the papers assigned to the class, to attend all classes and to be prepared to discuss the material. Questions </w:t>
      </w:r>
      <w:r w:rsidRPr="00FB2924">
        <w:rPr>
          <w:rFonts w:asciiTheme="majorHAnsi" w:hAnsiTheme="majorHAnsi" w:cstheme="majorHAnsi"/>
          <w:sz w:val="24"/>
          <w:szCs w:val="24"/>
        </w:rPr>
        <w:lastRenderedPageBreak/>
        <w:t>on the tests will largely be drawn from what has been presented/discussed in class. Attendance is essential to do well in this course.</w:t>
      </w:r>
    </w:p>
    <w:p w14:paraId="748DF197" w14:textId="53E6DDF0" w:rsidR="00200B4F" w:rsidRPr="00FB2924" w:rsidRDefault="00200B4F" w:rsidP="00FB2924">
      <w:pPr>
        <w:autoSpaceDE w:val="0"/>
        <w:autoSpaceDN w:val="0"/>
        <w:adjustRightInd w:val="0"/>
        <w:spacing w:before="100" w:after="100" w:line="360" w:lineRule="auto"/>
        <w:rPr>
          <w:rFonts w:asciiTheme="majorHAnsi" w:hAnsiTheme="majorHAnsi" w:cstheme="majorHAnsi"/>
          <w:sz w:val="24"/>
          <w:szCs w:val="24"/>
        </w:rPr>
      </w:pPr>
      <w:r w:rsidRPr="00FB2924">
        <w:rPr>
          <w:rFonts w:asciiTheme="majorHAnsi" w:hAnsiTheme="majorHAnsi" w:cstheme="majorHAnsi"/>
          <w:b/>
          <w:bCs/>
          <w:sz w:val="24"/>
          <w:szCs w:val="24"/>
        </w:rPr>
        <w:t>Tests:</w:t>
      </w:r>
      <w:r w:rsidRPr="00FB2924">
        <w:rPr>
          <w:rFonts w:asciiTheme="majorHAnsi" w:hAnsiTheme="majorHAnsi" w:cstheme="majorHAnsi"/>
          <w:sz w:val="24"/>
          <w:szCs w:val="24"/>
        </w:rPr>
        <w:t xml:space="preserve"> Tests will be administered through Avenue to Learn. See the course Netiquette guidelines for further details.</w:t>
      </w:r>
    </w:p>
    <w:p w14:paraId="7A0E6227" w14:textId="50DD267B" w:rsidR="006E5896" w:rsidRPr="00FB2924" w:rsidRDefault="00A53A23" w:rsidP="00FB2924">
      <w:pPr>
        <w:autoSpaceDE w:val="0"/>
        <w:autoSpaceDN w:val="0"/>
        <w:adjustRightInd w:val="0"/>
        <w:spacing w:before="200" w:after="100" w:line="360" w:lineRule="auto"/>
        <w:rPr>
          <w:rFonts w:ascii="Calibri" w:hAnsi="Calibri" w:cs="Calibri"/>
          <w:b/>
          <w:bCs/>
          <w:color w:val="7A003C"/>
          <w:sz w:val="24"/>
          <w:szCs w:val="24"/>
        </w:rPr>
      </w:pPr>
      <w:r w:rsidRPr="00FB2924">
        <w:rPr>
          <w:rFonts w:ascii="Calibri" w:hAnsi="Calibri" w:cs="Calibri"/>
          <w:b/>
          <w:bCs/>
          <w:color w:val="7A003C"/>
          <w:sz w:val="24"/>
          <w:szCs w:val="24"/>
        </w:rPr>
        <w:t>COURSE OVERVIEW AND ASSESSMENT</w:t>
      </w:r>
    </w:p>
    <w:bookmarkEnd w:id="6"/>
    <w:p w14:paraId="504665A3" w14:textId="14559037" w:rsidR="009D2D7B" w:rsidRPr="00FB2924" w:rsidRDefault="00200B4F" w:rsidP="00FB2924">
      <w:pPr>
        <w:autoSpaceDE w:val="0"/>
        <w:autoSpaceDN w:val="0"/>
        <w:adjustRightInd w:val="0"/>
        <w:spacing w:before="100" w:after="100" w:line="360" w:lineRule="auto"/>
        <w:rPr>
          <w:rFonts w:ascii="Calibri" w:hAnsi="Calibri" w:cs="Calibri"/>
          <w:b/>
          <w:bCs/>
          <w:color w:val="7A003C"/>
          <w:sz w:val="24"/>
          <w:szCs w:val="24"/>
        </w:rPr>
      </w:pPr>
      <w:r w:rsidRPr="00FB2924">
        <w:rPr>
          <w:rFonts w:ascii="Calibri" w:hAnsi="Calibri" w:cs="Calibri"/>
          <w:b/>
          <w:bCs/>
          <w:color w:val="7A003C"/>
          <w:sz w:val="24"/>
          <w:szCs w:val="24"/>
        </w:rPr>
        <w:t>Reading</w:t>
      </w:r>
      <w:r w:rsidR="00B7257E" w:rsidRPr="00FB2924">
        <w:rPr>
          <w:rFonts w:ascii="Calibri" w:hAnsi="Calibri" w:cs="Calibri"/>
          <w:b/>
          <w:bCs/>
          <w:color w:val="7A003C"/>
          <w:sz w:val="24"/>
          <w:szCs w:val="24"/>
        </w:rPr>
        <w:t xml:space="preserve"> Schedule</w:t>
      </w:r>
    </w:p>
    <w:p w14:paraId="729A0B66" w14:textId="77777777" w:rsidR="00200B4F" w:rsidRPr="00FB2924" w:rsidRDefault="00200B4F" w:rsidP="00FB2924">
      <w:pPr>
        <w:kinsoku w:val="0"/>
        <w:overflowPunct w:val="0"/>
        <w:autoSpaceDE w:val="0"/>
        <w:autoSpaceDN w:val="0"/>
        <w:adjustRightInd w:val="0"/>
        <w:spacing w:before="2" w:after="0" w:line="360" w:lineRule="auto"/>
        <w:rPr>
          <w:rFonts w:ascii="Times New Roman" w:hAnsi="Times New Roman"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2366"/>
        <w:gridCol w:w="2405"/>
        <w:gridCol w:w="2587"/>
        <w:gridCol w:w="2419"/>
      </w:tblGrid>
      <w:tr w:rsidR="00200B4F" w:rsidRPr="00200B4F" w14:paraId="20784A34" w14:textId="77777777" w:rsidTr="0074308E">
        <w:trPr>
          <w:trHeight w:hRule="exact" w:val="302"/>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5F5"/>
          </w:tcPr>
          <w:p w14:paraId="1AB4336E"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b/>
                <w:bCs/>
                <w:sz w:val="24"/>
                <w:szCs w:val="24"/>
              </w:rPr>
            </w:pPr>
            <w:r w:rsidRPr="00200B4F">
              <w:rPr>
                <w:rFonts w:asciiTheme="majorHAnsi" w:hAnsiTheme="majorHAnsi" w:cstheme="majorHAnsi"/>
                <w:b/>
                <w:bCs/>
                <w:spacing w:val="-1"/>
                <w:sz w:val="24"/>
                <w:szCs w:val="24"/>
              </w:rPr>
              <w:t>Week</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5F5"/>
          </w:tcPr>
          <w:p w14:paraId="0E25C1AE" w14:textId="77777777" w:rsidR="00200B4F" w:rsidRPr="00200B4F" w:rsidRDefault="00200B4F" w:rsidP="00200B4F">
            <w:pPr>
              <w:kinsoku w:val="0"/>
              <w:overflowPunct w:val="0"/>
              <w:autoSpaceDE w:val="0"/>
              <w:autoSpaceDN w:val="0"/>
              <w:adjustRightInd w:val="0"/>
              <w:spacing w:after="0" w:line="240" w:lineRule="auto"/>
              <w:ind w:left="99"/>
              <w:rPr>
                <w:rFonts w:asciiTheme="majorHAnsi" w:hAnsiTheme="majorHAnsi" w:cstheme="majorHAnsi"/>
                <w:b/>
                <w:bCs/>
                <w:sz w:val="24"/>
                <w:szCs w:val="24"/>
              </w:rPr>
            </w:pPr>
            <w:r w:rsidRPr="00200B4F">
              <w:rPr>
                <w:rFonts w:asciiTheme="majorHAnsi" w:hAnsiTheme="majorHAnsi" w:cstheme="majorHAnsi"/>
                <w:b/>
                <w:bCs/>
                <w:spacing w:val="-1"/>
                <w:sz w:val="24"/>
                <w:szCs w:val="24"/>
              </w:rPr>
              <w:t>Monday</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5F5"/>
          </w:tcPr>
          <w:p w14:paraId="5983E4F6" w14:textId="77777777" w:rsidR="00200B4F" w:rsidRPr="00200B4F" w:rsidRDefault="00200B4F" w:rsidP="00200B4F">
            <w:pPr>
              <w:kinsoku w:val="0"/>
              <w:overflowPunct w:val="0"/>
              <w:autoSpaceDE w:val="0"/>
              <w:autoSpaceDN w:val="0"/>
              <w:adjustRightInd w:val="0"/>
              <w:spacing w:after="0" w:line="240" w:lineRule="auto"/>
              <w:ind w:left="99"/>
              <w:rPr>
                <w:rFonts w:asciiTheme="majorHAnsi" w:hAnsiTheme="majorHAnsi" w:cstheme="majorHAnsi"/>
                <w:b/>
                <w:bCs/>
                <w:sz w:val="24"/>
                <w:szCs w:val="24"/>
              </w:rPr>
            </w:pPr>
            <w:r w:rsidRPr="00200B4F">
              <w:rPr>
                <w:rFonts w:asciiTheme="majorHAnsi" w:hAnsiTheme="majorHAnsi" w:cstheme="majorHAnsi"/>
                <w:b/>
                <w:bCs/>
                <w:spacing w:val="-1"/>
                <w:sz w:val="24"/>
                <w:szCs w:val="24"/>
              </w:rPr>
              <w:t>Wednesday</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5F5"/>
          </w:tcPr>
          <w:p w14:paraId="33F38669"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b/>
                <w:bCs/>
                <w:sz w:val="24"/>
                <w:szCs w:val="24"/>
              </w:rPr>
            </w:pPr>
            <w:r w:rsidRPr="00200B4F">
              <w:rPr>
                <w:rFonts w:asciiTheme="majorHAnsi" w:hAnsiTheme="majorHAnsi" w:cstheme="majorHAnsi"/>
                <w:b/>
                <w:bCs/>
                <w:spacing w:val="-1"/>
                <w:sz w:val="24"/>
                <w:szCs w:val="24"/>
              </w:rPr>
              <w:t>Friday</w:t>
            </w:r>
          </w:p>
        </w:tc>
      </w:tr>
      <w:tr w:rsidR="00200B4F" w:rsidRPr="00200B4F" w14:paraId="50DD95B2" w14:textId="77777777" w:rsidTr="0074308E">
        <w:trPr>
          <w:trHeight w:hRule="exact" w:val="710"/>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41C3817C"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rPr>
              <w:t>1</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044B4EAA" w14:textId="77777777" w:rsidR="00200B4F" w:rsidRPr="00200B4F" w:rsidRDefault="00200B4F" w:rsidP="00200B4F">
            <w:pPr>
              <w:autoSpaceDE w:val="0"/>
              <w:autoSpaceDN w:val="0"/>
              <w:adjustRightInd w:val="0"/>
              <w:spacing w:after="0" w:line="240" w:lineRule="auto"/>
              <w:rPr>
                <w:rFonts w:asciiTheme="majorHAnsi" w:hAnsiTheme="majorHAnsi" w:cstheme="majorHAnsi"/>
                <w:sz w:val="24"/>
                <w:szCs w:val="24"/>
              </w:rPr>
            </w:pP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5815705A" w14:textId="799EAFEF" w:rsidR="00200B4F" w:rsidRPr="00200B4F" w:rsidRDefault="00200B4F" w:rsidP="00200B4F">
            <w:pPr>
              <w:kinsoku w:val="0"/>
              <w:overflowPunct w:val="0"/>
              <w:autoSpaceDE w:val="0"/>
              <w:autoSpaceDN w:val="0"/>
              <w:adjustRightInd w:val="0"/>
              <w:spacing w:after="0" w:line="240" w:lineRule="auto"/>
              <w:ind w:left="99"/>
              <w:rPr>
                <w:rFonts w:asciiTheme="majorHAnsi" w:hAnsiTheme="majorHAnsi" w:cstheme="majorHAnsi"/>
              </w:rPr>
            </w:pPr>
            <w:r w:rsidRPr="00200B4F">
              <w:rPr>
                <w:rFonts w:asciiTheme="majorHAnsi" w:hAnsiTheme="majorHAnsi" w:cstheme="majorHAnsi"/>
                <w:spacing w:val="-1"/>
              </w:rPr>
              <w:t xml:space="preserve">Sept </w:t>
            </w:r>
            <w:r w:rsidR="00D1021B">
              <w:rPr>
                <w:rFonts w:asciiTheme="majorHAnsi" w:hAnsiTheme="majorHAnsi" w:cstheme="majorHAnsi"/>
              </w:rPr>
              <w:t>7</w:t>
            </w:r>
          </w:p>
          <w:p w14:paraId="4984070F" w14:textId="77777777" w:rsidR="00200B4F" w:rsidRPr="00200B4F" w:rsidRDefault="00200B4F" w:rsidP="00200B4F">
            <w:pPr>
              <w:kinsoku w:val="0"/>
              <w:overflowPunct w:val="0"/>
              <w:autoSpaceDE w:val="0"/>
              <w:autoSpaceDN w:val="0"/>
              <w:adjustRightInd w:val="0"/>
              <w:spacing w:after="0" w:line="240" w:lineRule="auto"/>
              <w:ind w:left="99"/>
              <w:rPr>
                <w:rFonts w:asciiTheme="majorHAnsi" w:hAnsiTheme="majorHAnsi" w:cstheme="majorHAnsi"/>
                <w:sz w:val="24"/>
                <w:szCs w:val="24"/>
              </w:rPr>
            </w:pPr>
            <w:r w:rsidRPr="00200B4F">
              <w:rPr>
                <w:rFonts w:asciiTheme="majorHAnsi" w:hAnsiTheme="majorHAnsi" w:cstheme="majorHAnsi"/>
                <w:spacing w:val="-1"/>
              </w:rPr>
              <w:t>First week -Truant</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690FA689" w14:textId="6E0ACFC6"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pacing w:val="-1"/>
              </w:rPr>
            </w:pPr>
            <w:r w:rsidRPr="00200B4F">
              <w:rPr>
                <w:rFonts w:asciiTheme="majorHAnsi" w:hAnsiTheme="majorHAnsi" w:cstheme="majorHAnsi"/>
                <w:spacing w:val="-1"/>
              </w:rPr>
              <w:t xml:space="preserve">Sept </w:t>
            </w:r>
            <w:r w:rsidR="00D1021B">
              <w:rPr>
                <w:rFonts w:asciiTheme="majorHAnsi" w:hAnsiTheme="majorHAnsi" w:cstheme="majorHAnsi"/>
                <w:spacing w:val="-1"/>
              </w:rPr>
              <w:t>9</w:t>
            </w:r>
          </w:p>
          <w:p w14:paraId="1874B8AD"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spacing w:val="-1"/>
              </w:rPr>
              <w:t>First week -Truant</w:t>
            </w:r>
          </w:p>
        </w:tc>
      </w:tr>
      <w:tr w:rsidR="00200B4F" w:rsidRPr="00200B4F" w14:paraId="16C1C12C" w14:textId="77777777" w:rsidTr="0074308E">
        <w:trPr>
          <w:trHeight w:hRule="exact" w:val="754"/>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5FC4A720"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rPr>
              <w:t>2</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164C722F" w14:textId="1F78A38D" w:rsidR="00200B4F" w:rsidRPr="00200B4F" w:rsidRDefault="00200B4F" w:rsidP="00200B4F">
            <w:pPr>
              <w:kinsoku w:val="0"/>
              <w:overflowPunct w:val="0"/>
              <w:autoSpaceDE w:val="0"/>
              <w:autoSpaceDN w:val="0"/>
              <w:adjustRightInd w:val="0"/>
              <w:spacing w:after="0" w:line="240" w:lineRule="auto"/>
              <w:ind w:left="99" w:right="1551"/>
              <w:rPr>
                <w:rFonts w:asciiTheme="majorHAnsi" w:hAnsiTheme="majorHAnsi" w:cstheme="majorHAnsi"/>
                <w:sz w:val="24"/>
                <w:szCs w:val="24"/>
              </w:rPr>
            </w:pPr>
            <w:r w:rsidRPr="00200B4F">
              <w:rPr>
                <w:rFonts w:asciiTheme="majorHAnsi" w:hAnsiTheme="majorHAnsi" w:cstheme="majorHAnsi"/>
                <w:spacing w:val="-1"/>
              </w:rPr>
              <w:t>Sept 1</w:t>
            </w:r>
            <w:r w:rsidR="00D1021B">
              <w:rPr>
                <w:rFonts w:asciiTheme="majorHAnsi" w:hAnsiTheme="majorHAnsi" w:cstheme="majorHAnsi"/>
                <w:spacing w:val="-1"/>
              </w:rPr>
              <w:t>3</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A</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0DC53CB6" w14:textId="5E99C7F7" w:rsidR="00200B4F" w:rsidRPr="00200B4F" w:rsidRDefault="00200B4F" w:rsidP="00200B4F">
            <w:pPr>
              <w:kinsoku w:val="0"/>
              <w:overflowPunct w:val="0"/>
              <w:autoSpaceDE w:val="0"/>
              <w:autoSpaceDN w:val="0"/>
              <w:adjustRightInd w:val="0"/>
              <w:spacing w:after="0" w:line="240" w:lineRule="auto"/>
              <w:ind w:left="99" w:right="1733"/>
              <w:rPr>
                <w:rFonts w:asciiTheme="majorHAnsi" w:hAnsiTheme="majorHAnsi" w:cstheme="majorHAnsi"/>
                <w:sz w:val="24"/>
                <w:szCs w:val="24"/>
              </w:rPr>
            </w:pPr>
            <w:r w:rsidRPr="00200B4F">
              <w:rPr>
                <w:rFonts w:asciiTheme="majorHAnsi" w:hAnsiTheme="majorHAnsi" w:cstheme="majorHAnsi"/>
                <w:spacing w:val="-1"/>
              </w:rPr>
              <w:t>Sept 1</w:t>
            </w:r>
            <w:r w:rsidR="00D1021B">
              <w:rPr>
                <w:rFonts w:asciiTheme="majorHAnsi" w:hAnsiTheme="majorHAnsi" w:cstheme="majorHAnsi"/>
                <w:spacing w:val="-1"/>
              </w:rPr>
              <w:t>4</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A</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62B6B81B" w14:textId="2DC9D747" w:rsidR="00200B4F" w:rsidRPr="00200B4F" w:rsidRDefault="00200B4F" w:rsidP="00200B4F">
            <w:pPr>
              <w:kinsoku w:val="0"/>
              <w:overflowPunct w:val="0"/>
              <w:autoSpaceDE w:val="0"/>
              <w:autoSpaceDN w:val="0"/>
              <w:adjustRightInd w:val="0"/>
              <w:spacing w:after="0" w:line="240" w:lineRule="auto"/>
              <w:ind w:left="104" w:right="1560"/>
              <w:rPr>
                <w:rFonts w:asciiTheme="majorHAnsi" w:hAnsiTheme="majorHAnsi" w:cstheme="majorHAnsi"/>
                <w:sz w:val="24"/>
                <w:szCs w:val="24"/>
              </w:rPr>
            </w:pPr>
            <w:r w:rsidRPr="00200B4F">
              <w:rPr>
                <w:rFonts w:asciiTheme="majorHAnsi" w:hAnsiTheme="majorHAnsi" w:cstheme="majorHAnsi"/>
                <w:spacing w:val="-1"/>
              </w:rPr>
              <w:t>Sept 1</w:t>
            </w:r>
            <w:r w:rsidR="00D1021B">
              <w:rPr>
                <w:rFonts w:asciiTheme="majorHAnsi" w:hAnsiTheme="majorHAnsi" w:cstheme="majorHAnsi"/>
                <w:spacing w:val="-1"/>
              </w:rPr>
              <w:t>6</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A</w:t>
            </w:r>
          </w:p>
        </w:tc>
      </w:tr>
      <w:tr w:rsidR="00200B4F" w:rsidRPr="00200B4F" w14:paraId="0D98B84A" w14:textId="77777777" w:rsidTr="0074308E">
        <w:trPr>
          <w:trHeight w:hRule="exact" w:val="708"/>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221C74E6"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rPr>
              <w:t>3</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38BD7312" w14:textId="4CE0EE02" w:rsidR="00200B4F" w:rsidRPr="00200B4F" w:rsidRDefault="00200B4F" w:rsidP="00200B4F">
            <w:pPr>
              <w:kinsoku w:val="0"/>
              <w:overflowPunct w:val="0"/>
              <w:autoSpaceDE w:val="0"/>
              <w:autoSpaceDN w:val="0"/>
              <w:adjustRightInd w:val="0"/>
              <w:spacing w:after="0" w:line="240" w:lineRule="auto"/>
              <w:ind w:left="99" w:right="1558"/>
              <w:rPr>
                <w:rFonts w:asciiTheme="majorHAnsi" w:hAnsiTheme="majorHAnsi" w:cstheme="majorHAnsi"/>
                <w:sz w:val="24"/>
                <w:szCs w:val="24"/>
              </w:rPr>
            </w:pPr>
            <w:r w:rsidRPr="00200B4F">
              <w:rPr>
                <w:rFonts w:asciiTheme="majorHAnsi" w:hAnsiTheme="majorHAnsi" w:cstheme="majorHAnsi"/>
                <w:spacing w:val="-1"/>
              </w:rPr>
              <w:t>Sept 2</w:t>
            </w:r>
            <w:r w:rsidR="00D1021B">
              <w:rPr>
                <w:rFonts w:asciiTheme="majorHAnsi" w:hAnsiTheme="majorHAnsi" w:cstheme="majorHAnsi"/>
                <w:spacing w:val="-1"/>
              </w:rPr>
              <w:t>0</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B</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56F4595F" w14:textId="63A15888" w:rsidR="00200B4F" w:rsidRPr="00200B4F" w:rsidRDefault="00200B4F" w:rsidP="00200B4F">
            <w:pPr>
              <w:kinsoku w:val="0"/>
              <w:overflowPunct w:val="0"/>
              <w:autoSpaceDE w:val="0"/>
              <w:autoSpaceDN w:val="0"/>
              <w:adjustRightInd w:val="0"/>
              <w:spacing w:after="0" w:line="240" w:lineRule="auto"/>
              <w:ind w:left="99" w:right="1741"/>
              <w:rPr>
                <w:rFonts w:asciiTheme="majorHAnsi" w:hAnsiTheme="majorHAnsi" w:cstheme="majorHAnsi"/>
                <w:sz w:val="24"/>
                <w:szCs w:val="24"/>
              </w:rPr>
            </w:pPr>
            <w:r w:rsidRPr="00200B4F">
              <w:rPr>
                <w:rFonts w:asciiTheme="majorHAnsi" w:hAnsiTheme="majorHAnsi" w:cstheme="majorHAnsi"/>
                <w:spacing w:val="-1"/>
              </w:rPr>
              <w:t>Sept 2</w:t>
            </w:r>
            <w:r w:rsidR="00D1021B">
              <w:rPr>
                <w:rFonts w:asciiTheme="majorHAnsi" w:hAnsiTheme="majorHAnsi" w:cstheme="majorHAnsi"/>
                <w:spacing w:val="-1"/>
              </w:rPr>
              <w:t>1</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B</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77157790" w14:textId="67CCA450" w:rsidR="00200B4F" w:rsidRPr="00200B4F" w:rsidRDefault="00200B4F" w:rsidP="00200B4F">
            <w:pPr>
              <w:kinsoku w:val="0"/>
              <w:overflowPunct w:val="0"/>
              <w:autoSpaceDE w:val="0"/>
              <w:autoSpaceDN w:val="0"/>
              <w:adjustRightInd w:val="0"/>
              <w:spacing w:after="0" w:line="240" w:lineRule="auto"/>
              <w:ind w:left="104" w:right="1568"/>
              <w:rPr>
                <w:rFonts w:asciiTheme="majorHAnsi" w:hAnsiTheme="majorHAnsi" w:cstheme="majorHAnsi"/>
                <w:sz w:val="24"/>
                <w:szCs w:val="24"/>
              </w:rPr>
            </w:pPr>
            <w:r w:rsidRPr="00200B4F">
              <w:rPr>
                <w:rFonts w:asciiTheme="majorHAnsi" w:hAnsiTheme="majorHAnsi" w:cstheme="majorHAnsi"/>
                <w:spacing w:val="-1"/>
              </w:rPr>
              <w:t>Sept 2</w:t>
            </w:r>
            <w:r w:rsidR="00D1021B">
              <w:rPr>
                <w:rFonts w:asciiTheme="majorHAnsi" w:hAnsiTheme="majorHAnsi" w:cstheme="majorHAnsi"/>
                <w:spacing w:val="-1"/>
              </w:rPr>
              <w:t>3</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B</w:t>
            </w:r>
          </w:p>
        </w:tc>
      </w:tr>
      <w:tr w:rsidR="00200B4F" w:rsidRPr="00200B4F" w14:paraId="16BCD495" w14:textId="77777777" w:rsidTr="0074308E">
        <w:trPr>
          <w:trHeight w:hRule="exact" w:val="752"/>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36E2B4CB" w14:textId="77777777" w:rsidR="00200B4F" w:rsidRPr="00200B4F" w:rsidRDefault="00200B4F" w:rsidP="00200B4F">
            <w:pPr>
              <w:kinsoku w:val="0"/>
              <w:overflowPunct w:val="0"/>
              <w:autoSpaceDE w:val="0"/>
              <w:autoSpaceDN w:val="0"/>
              <w:adjustRightInd w:val="0"/>
              <w:spacing w:before="3" w:after="0" w:line="240" w:lineRule="auto"/>
              <w:ind w:left="104"/>
              <w:rPr>
                <w:rFonts w:asciiTheme="majorHAnsi" w:hAnsiTheme="majorHAnsi" w:cstheme="majorHAnsi"/>
                <w:sz w:val="24"/>
                <w:szCs w:val="24"/>
              </w:rPr>
            </w:pPr>
            <w:r w:rsidRPr="00200B4F">
              <w:rPr>
                <w:rFonts w:asciiTheme="majorHAnsi" w:hAnsiTheme="majorHAnsi" w:cstheme="majorHAnsi"/>
              </w:rPr>
              <w:t>4</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323E9548" w14:textId="1404AE3B" w:rsidR="00200B4F" w:rsidRPr="00200B4F" w:rsidRDefault="00200B4F" w:rsidP="00200B4F">
            <w:pPr>
              <w:kinsoku w:val="0"/>
              <w:overflowPunct w:val="0"/>
              <w:autoSpaceDE w:val="0"/>
              <w:autoSpaceDN w:val="0"/>
              <w:adjustRightInd w:val="0"/>
              <w:spacing w:before="2" w:after="0" w:line="264" w:lineRule="exact"/>
              <w:ind w:left="99" w:right="1561"/>
              <w:rPr>
                <w:rFonts w:asciiTheme="majorHAnsi" w:hAnsiTheme="majorHAnsi" w:cstheme="majorHAnsi"/>
                <w:sz w:val="24"/>
                <w:szCs w:val="24"/>
              </w:rPr>
            </w:pPr>
            <w:r w:rsidRPr="00200B4F">
              <w:rPr>
                <w:rFonts w:asciiTheme="majorHAnsi" w:hAnsiTheme="majorHAnsi" w:cstheme="majorHAnsi"/>
                <w:spacing w:val="-1"/>
              </w:rPr>
              <w:t>Sept 2</w:t>
            </w:r>
            <w:r w:rsidR="00D1021B">
              <w:rPr>
                <w:rFonts w:asciiTheme="majorHAnsi" w:hAnsiTheme="majorHAnsi" w:cstheme="majorHAnsi"/>
                <w:spacing w:val="-1"/>
              </w:rPr>
              <w:t>7</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C</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25F1B437" w14:textId="23C0EF63" w:rsidR="00200B4F" w:rsidRPr="00200B4F" w:rsidRDefault="00200B4F" w:rsidP="00200B4F">
            <w:pPr>
              <w:kinsoku w:val="0"/>
              <w:overflowPunct w:val="0"/>
              <w:autoSpaceDE w:val="0"/>
              <w:autoSpaceDN w:val="0"/>
              <w:adjustRightInd w:val="0"/>
              <w:spacing w:before="2" w:after="0" w:line="264" w:lineRule="exact"/>
              <w:ind w:left="99" w:right="1689"/>
              <w:rPr>
                <w:rFonts w:asciiTheme="majorHAnsi" w:hAnsiTheme="majorHAnsi" w:cstheme="majorHAnsi"/>
                <w:sz w:val="24"/>
                <w:szCs w:val="24"/>
              </w:rPr>
            </w:pPr>
            <w:r w:rsidRPr="00200B4F">
              <w:rPr>
                <w:rFonts w:asciiTheme="majorHAnsi" w:hAnsiTheme="majorHAnsi" w:cstheme="majorHAnsi"/>
                <w:spacing w:val="-1"/>
              </w:rPr>
              <w:t>Sept 2</w:t>
            </w:r>
            <w:r w:rsidR="00D1021B">
              <w:rPr>
                <w:rFonts w:asciiTheme="majorHAnsi" w:hAnsiTheme="majorHAnsi" w:cstheme="majorHAnsi"/>
                <w:spacing w:val="-1"/>
              </w:rPr>
              <w:t>8</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C</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449B5947" w14:textId="32D1BDFD" w:rsidR="00200B4F" w:rsidRPr="00200B4F" w:rsidRDefault="00D1021B" w:rsidP="00200B4F">
            <w:pPr>
              <w:kinsoku w:val="0"/>
              <w:overflowPunct w:val="0"/>
              <w:autoSpaceDE w:val="0"/>
              <w:autoSpaceDN w:val="0"/>
              <w:adjustRightInd w:val="0"/>
              <w:spacing w:before="2" w:after="0" w:line="264" w:lineRule="exact"/>
              <w:ind w:left="104" w:right="1570"/>
              <w:rPr>
                <w:rFonts w:asciiTheme="majorHAnsi" w:hAnsiTheme="majorHAnsi" w:cstheme="majorHAnsi"/>
                <w:sz w:val="24"/>
                <w:szCs w:val="24"/>
              </w:rPr>
            </w:pPr>
            <w:r>
              <w:rPr>
                <w:rFonts w:asciiTheme="majorHAnsi" w:hAnsiTheme="majorHAnsi" w:cstheme="majorHAnsi"/>
                <w:spacing w:val="-1"/>
              </w:rPr>
              <w:t>Sept 30</w:t>
            </w:r>
            <w:r w:rsidR="00200B4F" w:rsidRPr="00200B4F">
              <w:rPr>
                <w:rFonts w:asciiTheme="majorHAnsi" w:hAnsiTheme="majorHAnsi" w:cstheme="majorHAnsi"/>
                <w:spacing w:val="21"/>
              </w:rPr>
              <w:t xml:space="preserve"> </w:t>
            </w:r>
            <w:r w:rsidR="00200B4F" w:rsidRPr="00200B4F">
              <w:rPr>
                <w:rFonts w:asciiTheme="majorHAnsi" w:hAnsiTheme="majorHAnsi" w:cstheme="majorHAnsi"/>
                <w:spacing w:val="-1"/>
              </w:rPr>
              <w:t xml:space="preserve">Group </w:t>
            </w:r>
            <w:r w:rsidR="00200B4F" w:rsidRPr="00200B4F">
              <w:rPr>
                <w:rFonts w:asciiTheme="majorHAnsi" w:hAnsiTheme="majorHAnsi" w:cstheme="majorHAnsi"/>
              </w:rPr>
              <w:t>C</w:t>
            </w:r>
          </w:p>
        </w:tc>
      </w:tr>
      <w:tr w:rsidR="00200B4F" w:rsidRPr="00200B4F" w14:paraId="55ACBE15" w14:textId="77777777" w:rsidTr="0074308E">
        <w:trPr>
          <w:trHeight w:hRule="exact" w:val="710"/>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DE9D9"/>
          </w:tcPr>
          <w:p w14:paraId="65341F29"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rPr>
              <w:t>5</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DE9D9"/>
          </w:tcPr>
          <w:p w14:paraId="1B9C493B" w14:textId="44F433C1" w:rsidR="00200B4F" w:rsidRPr="00200B4F" w:rsidRDefault="00200B4F" w:rsidP="00200B4F">
            <w:pPr>
              <w:kinsoku w:val="0"/>
              <w:overflowPunct w:val="0"/>
              <w:autoSpaceDE w:val="0"/>
              <w:autoSpaceDN w:val="0"/>
              <w:adjustRightInd w:val="0"/>
              <w:spacing w:after="0" w:line="240" w:lineRule="auto"/>
              <w:ind w:left="99"/>
              <w:rPr>
                <w:rFonts w:asciiTheme="majorHAnsi" w:hAnsiTheme="majorHAnsi" w:cstheme="majorHAnsi"/>
              </w:rPr>
            </w:pPr>
            <w:r w:rsidRPr="00200B4F">
              <w:rPr>
                <w:rFonts w:asciiTheme="majorHAnsi" w:hAnsiTheme="majorHAnsi" w:cstheme="majorHAnsi"/>
                <w:spacing w:val="-1"/>
              </w:rPr>
              <w:t xml:space="preserve">Oct </w:t>
            </w:r>
            <w:r w:rsidR="00D1021B">
              <w:rPr>
                <w:rFonts w:asciiTheme="majorHAnsi" w:hAnsiTheme="majorHAnsi" w:cstheme="majorHAnsi"/>
              </w:rPr>
              <w:t>4</w:t>
            </w:r>
          </w:p>
          <w:p w14:paraId="55B20E09" w14:textId="77777777" w:rsidR="00200B4F" w:rsidRPr="00200B4F" w:rsidRDefault="00200B4F" w:rsidP="00200B4F">
            <w:pPr>
              <w:kinsoku w:val="0"/>
              <w:overflowPunct w:val="0"/>
              <w:autoSpaceDE w:val="0"/>
              <w:autoSpaceDN w:val="0"/>
              <w:adjustRightInd w:val="0"/>
              <w:spacing w:after="0" w:line="240" w:lineRule="auto"/>
              <w:ind w:left="99"/>
              <w:rPr>
                <w:rFonts w:asciiTheme="majorHAnsi" w:hAnsiTheme="majorHAnsi" w:cstheme="majorHAnsi"/>
                <w:sz w:val="24"/>
                <w:szCs w:val="24"/>
              </w:rPr>
            </w:pPr>
            <w:r w:rsidRPr="00200B4F">
              <w:rPr>
                <w:rFonts w:asciiTheme="majorHAnsi" w:hAnsiTheme="majorHAnsi" w:cstheme="majorHAnsi"/>
                <w:spacing w:val="-1"/>
              </w:rPr>
              <w:t xml:space="preserve">Section </w:t>
            </w:r>
            <w:r w:rsidRPr="00200B4F">
              <w:rPr>
                <w:rFonts w:asciiTheme="majorHAnsi" w:hAnsiTheme="majorHAnsi" w:cstheme="majorHAnsi"/>
              </w:rPr>
              <w:t>2</w:t>
            </w:r>
            <w:r w:rsidRPr="00200B4F">
              <w:rPr>
                <w:rFonts w:asciiTheme="majorHAnsi" w:hAnsiTheme="majorHAnsi" w:cstheme="majorHAnsi"/>
                <w:spacing w:val="-1"/>
              </w:rPr>
              <w:t xml:space="preserve"> intro </w:t>
            </w:r>
            <w:r w:rsidRPr="00200B4F">
              <w:rPr>
                <w:rFonts w:asciiTheme="majorHAnsi" w:hAnsiTheme="majorHAnsi" w:cstheme="majorHAnsi"/>
              </w:rPr>
              <w:t>-</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DE9D9"/>
          </w:tcPr>
          <w:p w14:paraId="2AD1528D" w14:textId="261908A9" w:rsidR="00200B4F" w:rsidRPr="00200B4F" w:rsidRDefault="00200B4F" w:rsidP="00200B4F">
            <w:pPr>
              <w:kinsoku w:val="0"/>
              <w:overflowPunct w:val="0"/>
              <w:autoSpaceDE w:val="0"/>
              <w:autoSpaceDN w:val="0"/>
              <w:adjustRightInd w:val="0"/>
              <w:spacing w:after="0" w:line="240" w:lineRule="auto"/>
              <w:ind w:left="99" w:right="1961"/>
              <w:rPr>
                <w:rFonts w:asciiTheme="majorHAnsi" w:hAnsiTheme="majorHAnsi" w:cstheme="majorHAnsi"/>
                <w:sz w:val="24"/>
                <w:szCs w:val="24"/>
              </w:rPr>
            </w:pPr>
            <w:r w:rsidRPr="00200B4F">
              <w:rPr>
                <w:rFonts w:asciiTheme="majorHAnsi" w:hAnsiTheme="majorHAnsi" w:cstheme="majorHAnsi"/>
                <w:spacing w:val="-1"/>
              </w:rPr>
              <w:t xml:space="preserve">Oct </w:t>
            </w:r>
            <w:r w:rsidR="00D1021B">
              <w:rPr>
                <w:rFonts w:asciiTheme="majorHAnsi" w:hAnsiTheme="majorHAnsi" w:cstheme="majorHAnsi"/>
              </w:rPr>
              <w:t>5</w:t>
            </w:r>
            <w:r w:rsidRPr="00200B4F">
              <w:rPr>
                <w:rFonts w:asciiTheme="majorHAnsi" w:hAnsiTheme="majorHAnsi" w:cstheme="majorHAnsi"/>
                <w:spacing w:val="21"/>
              </w:rPr>
              <w:t xml:space="preserve"> </w:t>
            </w:r>
            <w:r w:rsidRPr="00200B4F">
              <w:rPr>
                <w:rFonts w:asciiTheme="majorHAnsi" w:hAnsiTheme="majorHAnsi" w:cstheme="majorHAnsi"/>
                <w:spacing w:val="-1"/>
              </w:rPr>
              <w:t>Quiz1</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DE9D9"/>
          </w:tcPr>
          <w:p w14:paraId="3B58B88D" w14:textId="7CCA4C24" w:rsidR="00200B4F" w:rsidRPr="00200B4F" w:rsidRDefault="00200B4F" w:rsidP="00200B4F">
            <w:pPr>
              <w:kinsoku w:val="0"/>
              <w:overflowPunct w:val="0"/>
              <w:autoSpaceDE w:val="0"/>
              <w:autoSpaceDN w:val="0"/>
              <w:adjustRightInd w:val="0"/>
              <w:spacing w:after="0" w:line="240" w:lineRule="auto"/>
              <w:ind w:left="104" w:right="1118"/>
              <w:rPr>
                <w:rFonts w:asciiTheme="majorHAnsi" w:hAnsiTheme="majorHAnsi" w:cstheme="majorHAnsi"/>
                <w:sz w:val="24"/>
                <w:szCs w:val="24"/>
              </w:rPr>
            </w:pPr>
            <w:r w:rsidRPr="00200B4F">
              <w:rPr>
                <w:rFonts w:asciiTheme="majorHAnsi" w:hAnsiTheme="majorHAnsi" w:cstheme="majorHAnsi"/>
                <w:spacing w:val="-1"/>
              </w:rPr>
              <w:t xml:space="preserve">Oct </w:t>
            </w:r>
            <w:r w:rsidR="00D1021B">
              <w:rPr>
                <w:rFonts w:asciiTheme="majorHAnsi" w:hAnsiTheme="majorHAnsi" w:cstheme="majorHAnsi"/>
              </w:rPr>
              <w:t>7</w:t>
            </w:r>
            <w:r w:rsidRPr="00200B4F">
              <w:rPr>
                <w:rFonts w:asciiTheme="majorHAnsi" w:hAnsiTheme="majorHAnsi" w:cstheme="majorHAnsi"/>
              </w:rPr>
              <w:t xml:space="preserve"> </w:t>
            </w:r>
            <w:r w:rsidRPr="00200B4F">
              <w:rPr>
                <w:rFonts w:asciiTheme="majorHAnsi" w:hAnsiTheme="majorHAnsi" w:cstheme="majorHAnsi"/>
                <w:spacing w:val="6"/>
              </w:rPr>
              <w:t xml:space="preserve">    </w:t>
            </w:r>
            <w:r w:rsidRPr="00200B4F">
              <w:rPr>
                <w:rFonts w:asciiTheme="majorHAnsi" w:hAnsiTheme="majorHAnsi" w:cstheme="majorHAnsi"/>
                <w:spacing w:val="-1"/>
              </w:rPr>
              <w:t xml:space="preserve">Quiz1 </w:t>
            </w:r>
            <w:proofErr w:type="spellStart"/>
            <w:r w:rsidRPr="00200B4F">
              <w:rPr>
                <w:rFonts w:asciiTheme="majorHAnsi" w:hAnsiTheme="majorHAnsi" w:cstheme="majorHAnsi"/>
                <w:spacing w:val="-1"/>
              </w:rPr>
              <w:t>takeup</w:t>
            </w:r>
            <w:proofErr w:type="spellEnd"/>
          </w:p>
        </w:tc>
      </w:tr>
      <w:tr w:rsidR="00200B4F" w:rsidRPr="00200B4F" w14:paraId="6E61ED03" w14:textId="77777777" w:rsidTr="0074308E">
        <w:trPr>
          <w:trHeight w:hRule="exact" w:val="754"/>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5DFEC"/>
          </w:tcPr>
          <w:p w14:paraId="5F0502B2"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rPr>
              <w:t>6</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5DFEC"/>
          </w:tcPr>
          <w:p w14:paraId="5E45430D" w14:textId="34937A75" w:rsidR="00200B4F" w:rsidRPr="00200B4F" w:rsidRDefault="00200B4F" w:rsidP="00200B4F">
            <w:pPr>
              <w:kinsoku w:val="0"/>
              <w:overflowPunct w:val="0"/>
              <w:autoSpaceDE w:val="0"/>
              <w:autoSpaceDN w:val="0"/>
              <w:adjustRightInd w:val="0"/>
              <w:spacing w:after="0" w:line="240" w:lineRule="auto"/>
              <w:ind w:left="99" w:right="1705"/>
              <w:rPr>
                <w:rFonts w:asciiTheme="majorHAnsi" w:hAnsiTheme="majorHAnsi" w:cstheme="majorHAnsi"/>
                <w:sz w:val="24"/>
                <w:szCs w:val="24"/>
              </w:rPr>
            </w:pPr>
            <w:r w:rsidRPr="00200B4F">
              <w:rPr>
                <w:rFonts w:asciiTheme="majorHAnsi" w:hAnsiTheme="majorHAnsi" w:cstheme="majorHAnsi"/>
                <w:spacing w:val="-1"/>
              </w:rPr>
              <w:t>Oct 1</w:t>
            </w:r>
            <w:r w:rsidR="00D1021B">
              <w:rPr>
                <w:rFonts w:asciiTheme="majorHAnsi" w:hAnsiTheme="majorHAnsi" w:cstheme="majorHAnsi"/>
                <w:spacing w:val="-1"/>
              </w:rPr>
              <w:t>1</w:t>
            </w:r>
            <w:r w:rsidRPr="00200B4F">
              <w:rPr>
                <w:rFonts w:asciiTheme="majorHAnsi" w:hAnsiTheme="majorHAnsi" w:cstheme="majorHAnsi"/>
                <w:spacing w:val="22"/>
              </w:rPr>
              <w:t xml:space="preserve"> </w:t>
            </w:r>
            <w:r w:rsidRPr="00200B4F">
              <w:rPr>
                <w:rFonts w:asciiTheme="majorHAnsi" w:hAnsiTheme="majorHAnsi" w:cstheme="majorHAnsi"/>
                <w:spacing w:val="-1"/>
              </w:rPr>
              <w:t>recess</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5DFEC"/>
          </w:tcPr>
          <w:p w14:paraId="222A2224" w14:textId="23730956" w:rsidR="00200B4F" w:rsidRPr="00200B4F" w:rsidRDefault="00200B4F" w:rsidP="00200B4F">
            <w:pPr>
              <w:kinsoku w:val="0"/>
              <w:overflowPunct w:val="0"/>
              <w:autoSpaceDE w:val="0"/>
              <w:autoSpaceDN w:val="0"/>
              <w:adjustRightInd w:val="0"/>
              <w:spacing w:after="0" w:line="240" w:lineRule="auto"/>
              <w:ind w:left="99" w:right="1888"/>
              <w:rPr>
                <w:rFonts w:asciiTheme="majorHAnsi" w:hAnsiTheme="majorHAnsi" w:cstheme="majorHAnsi"/>
                <w:sz w:val="24"/>
                <w:szCs w:val="24"/>
              </w:rPr>
            </w:pPr>
            <w:r w:rsidRPr="00200B4F">
              <w:rPr>
                <w:rFonts w:asciiTheme="majorHAnsi" w:hAnsiTheme="majorHAnsi" w:cstheme="majorHAnsi"/>
                <w:spacing w:val="-1"/>
              </w:rPr>
              <w:t>Oct 1</w:t>
            </w:r>
            <w:r w:rsidR="00D1021B">
              <w:rPr>
                <w:rFonts w:asciiTheme="majorHAnsi" w:hAnsiTheme="majorHAnsi" w:cstheme="majorHAnsi"/>
                <w:spacing w:val="-1"/>
              </w:rPr>
              <w:t>2</w:t>
            </w:r>
            <w:r w:rsidRPr="00200B4F">
              <w:rPr>
                <w:rFonts w:asciiTheme="majorHAnsi" w:hAnsiTheme="majorHAnsi" w:cstheme="majorHAnsi"/>
                <w:spacing w:val="22"/>
              </w:rPr>
              <w:t xml:space="preserve"> </w:t>
            </w:r>
            <w:r w:rsidRPr="00200B4F">
              <w:rPr>
                <w:rFonts w:asciiTheme="majorHAnsi" w:hAnsiTheme="majorHAnsi" w:cstheme="majorHAnsi"/>
                <w:spacing w:val="-1"/>
              </w:rPr>
              <w:t>recess</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5DFEC"/>
          </w:tcPr>
          <w:p w14:paraId="456C7F71" w14:textId="3D58095B" w:rsidR="00200B4F" w:rsidRPr="00200B4F" w:rsidRDefault="00200B4F" w:rsidP="00200B4F">
            <w:pPr>
              <w:kinsoku w:val="0"/>
              <w:overflowPunct w:val="0"/>
              <w:autoSpaceDE w:val="0"/>
              <w:autoSpaceDN w:val="0"/>
              <w:adjustRightInd w:val="0"/>
              <w:spacing w:after="0" w:line="240" w:lineRule="auto"/>
              <w:ind w:left="104" w:right="1715"/>
              <w:rPr>
                <w:rFonts w:asciiTheme="majorHAnsi" w:hAnsiTheme="majorHAnsi" w:cstheme="majorHAnsi"/>
                <w:sz w:val="24"/>
                <w:szCs w:val="24"/>
              </w:rPr>
            </w:pPr>
            <w:r w:rsidRPr="00200B4F">
              <w:rPr>
                <w:rFonts w:asciiTheme="majorHAnsi" w:hAnsiTheme="majorHAnsi" w:cstheme="majorHAnsi"/>
                <w:spacing w:val="-1"/>
              </w:rPr>
              <w:t>Oct 1</w:t>
            </w:r>
            <w:r w:rsidR="00D1021B">
              <w:rPr>
                <w:rFonts w:asciiTheme="majorHAnsi" w:hAnsiTheme="majorHAnsi" w:cstheme="majorHAnsi"/>
                <w:spacing w:val="-1"/>
              </w:rPr>
              <w:t>4</w:t>
            </w:r>
            <w:r w:rsidRPr="00200B4F">
              <w:rPr>
                <w:rFonts w:asciiTheme="majorHAnsi" w:hAnsiTheme="majorHAnsi" w:cstheme="majorHAnsi"/>
                <w:spacing w:val="22"/>
              </w:rPr>
              <w:t xml:space="preserve"> </w:t>
            </w:r>
            <w:r w:rsidRPr="00200B4F">
              <w:rPr>
                <w:rFonts w:asciiTheme="majorHAnsi" w:hAnsiTheme="majorHAnsi" w:cstheme="majorHAnsi"/>
                <w:spacing w:val="-1"/>
              </w:rPr>
              <w:t>recess</w:t>
            </w:r>
          </w:p>
        </w:tc>
      </w:tr>
      <w:tr w:rsidR="00200B4F" w:rsidRPr="00200B4F" w14:paraId="718102E1" w14:textId="77777777" w:rsidTr="0074308E">
        <w:trPr>
          <w:trHeight w:hRule="exact" w:val="754"/>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3DCE798F"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rPr>
              <w:t>7</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351A4B53" w14:textId="41CC684C" w:rsidR="00200B4F" w:rsidRPr="00200B4F" w:rsidRDefault="00200B4F" w:rsidP="00200B4F">
            <w:pPr>
              <w:kinsoku w:val="0"/>
              <w:overflowPunct w:val="0"/>
              <w:autoSpaceDE w:val="0"/>
              <w:autoSpaceDN w:val="0"/>
              <w:adjustRightInd w:val="0"/>
              <w:spacing w:after="0" w:line="240" w:lineRule="auto"/>
              <w:ind w:left="99" w:right="1542"/>
              <w:rPr>
                <w:rFonts w:asciiTheme="majorHAnsi" w:hAnsiTheme="majorHAnsi" w:cstheme="majorHAnsi"/>
                <w:sz w:val="24"/>
                <w:szCs w:val="24"/>
              </w:rPr>
            </w:pPr>
            <w:r w:rsidRPr="00200B4F">
              <w:rPr>
                <w:rFonts w:asciiTheme="majorHAnsi" w:hAnsiTheme="majorHAnsi" w:cstheme="majorHAnsi"/>
                <w:spacing w:val="-1"/>
              </w:rPr>
              <w:t>Oct 1</w:t>
            </w:r>
            <w:r w:rsidR="00D1021B">
              <w:rPr>
                <w:rFonts w:asciiTheme="majorHAnsi" w:hAnsiTheme="majorHAnsi" w:cstheme="majorHAnsi"/>
                <w:spacing w:val="-1"/>
              </w:rPr>
              <w:t>8</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D</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4CC889F7" w14:textId="0A90835A" w:rsidR="00200B4F" w:rsidRPr="00200B4F" w:rsidRDefault="00200B4F" w:rsidP="00200B4F">
            <w:pPr>
              <w:kinsoku w:val="0"/>
              <w:overflowPunct w:val="0"/>
              <w:autoSpaceDE w:val="0"/>
              <w:autoSpaceDN w:val="0"/>
              <w:adjustRightInd w:val="0"/>
              <w:spacing w:after="0" w:line="240" w:lineRule="auto"/>
              <w:ind w:left="99" w:right="1725"/>
              <w:rPr>
                <w:rFonts w:asciiTheme="majorHAnsi" w:hAnsiTheme="majorHAnsi" w:cstheme="majorHAnsi"/>
                <w:sz w:val="24"/>
                <w:szCs w:val="24"/>
              </w:rPr>
            </w:pPr>
            <w:r w:rsidRPr="00200B4F">
              <w:rPr>
                <w:rFonts w:asciiTheme="majorHAnsi" w:hAnsiTheme="majorHAnsi" w:cstheme="majorHAnsi"/>
                <w:spacing w:val="-1"/>
              </w:rPr>
              <w:t xml:space="preserve">Oct </w:t>
            </w:r>
            <w:r w:rsidR="00D1021B">
              <w:rPr>
                <w:rFonts w:asciiTheme="majorHAnsi" w:hAnsiTheme="majorHAnsi" w:cstheme="majorHAnsi"/>
                <w:spacing w:val="-1"/>
              </w:rPr>
              <w:t>19</w:t>
            </w:r>
            <w:r w:rsidRPr="00200B4F">
              <w:rPr>
                <w:rFonts w:asciiTheme="majorHAnsi" w:hAnsiTheme="majorHAnsi" w:cstheme="majorHAnsi"/>
                <w:spacing w:val="20"/>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D</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4461A844" w14:textId="115783FA" w:rsidR="00200B4F" w:rsidRPr="00200B4F" w:rsidRDefault="00200B4F" w:rsidP="00200B4F">
            <w:pPr>
              <w:kinsoku w:val="0"/>
              <w:overflowPunct w:val="0"/>
              <w:autoSpaceDE w:val="0"/>
              <w:autoSpaceDN w:val="0"/>
              <w:adjustRightInd w:val="0"/>
              <w:spacing w:after="0" w:line="240" w:lineRule="auto"/>
              <w:ind w:left="104" w:right="1552"/>
              <w:rPr>
                <w:rFonts w:asciiTheme="majorHAnsi" w:hAnsiTheme="majorHAnsi" w:cstheme="majorHAnsi"/>
                <w:sz w:val="24"/>
                <w:szCs w:val="24"/>
              </w:rPr>
            </w:pPr>
            <w:r w:rsidRPr="00200B4F">
              <w:rPr>
                <w:rFonts w:asciiTheme="majorHAnsi" w:hAnsiTheme="majorHAnsi" w:cstheme="majorHAnsi"/>
                <w:spacing w:val="-1"/>
              </w:rPr>
              <w:t>Oct 2</w:t>
            </w:r>
            <w:r w:rsidR="00D1021B">
              <w:rPr>
                <w:rFonts w:asciiTheme="majorHAnsi" w:hAnsiTheme="majorHAnsi" w:cstheme="majorHAnsi"/>
                <w:spacing w:val="-1"/>
              </w:rPr>
              <w:t>1</w:t>
            </w:r>
            <w:r w:rsidRPr="00200B4F">
              <w:rPr>
                <w:rFonts w:asciiTheme="majorHAnsi" w:hAnsiTheme="majorHAnsi" w:cstheme="majorHAnsi"/>
                <w:spacing w:val="20"/>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D</w:t>
            </w:r>
          </w:p>
        </w:tc>
      </w:tr>
      <w:tr w:rsidR="00200B4F" w:rsidRPr="00200B4F" w14:paraId="77084E55" w14:textId="77777777" w:rsidTr="0074308E">
        <w:trPr>
          <w:trHeight w:hRule="exact" w:val="710"/>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7D586B32"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rPr>
              <w:t>8</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441547F0" w14:textId="65BAE99D" w:rsidR="00200B4F" w:rsidRPr="00200B4F" w:rsidRDefault="00200B4F" w:rsidP="00200B4F">
            <w:pPr>
              <w:kinsoku w:val="0"/>
              <w:overflowPunct w:val="0"/>
              <w:autoSpaceDE w:val="0"/>
              <w:autoSpaceDN w:val="0"/>
              <w:adjustRightInd w:val="0"/>
              <w:spacing w:after="0" w:line="240" w:lineRule="auto"/>
              <w:ind w:left="99" w:right="1570"/>
              <w:rPr>
                <w:rFonts w:asciiTheme="majorHAnsi" w:hAnsiTheme="majorHAnsi" w:cstheme="majorHAnsi"/>
                <w:sz w:val="24"/>
                <w:szCs w:val="24"/>
              </w:rPr>
            </w:pPr>
            <w:r w:rsidRPr="00200B4F">
              <w:rPr>
                <w:rFonts w:asciiTheme="majorHAnsi" w:hAnsiTheme="majorHAnsi" w:cstheme="majorHAnsi"/>
                <w:spacing w:val="-1"/>
              </w:rPr>
              <w:t>Oct 2</w:t>
            </w:r>
            <w:r w:rsidR="00D1021B">
              <w:rPr>
                <w:rFonts w:asciiTheme="majorHAnsi" w:hAnsiTheme="majorHAnsi" w:cstheme="majorHAnsi"/>
                <w:spacing w:val="-1"/>
              </w:rPr>
              <w:t>5</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E</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7F7595E1" w14:textId="16F75FAC" w:rsidR="00200B4F" w:rsidRPr="00200B4F" w:rsidRDefault="00200B4F" w:rsidP="00200B4F">
            <w:pPr>
              <w:kinsoku w:val="0"/>
              <w:overflowPunct w:val="0"/>
              <w:autoSpaceDE w:val="0"/>
              <w:autoSpaceDN w:val="0"/>
              <w:adjustRightInd w:val="0"/>
              <w:spacing w:after="0" w:line="240" w:lineRule="auto"/>
              <w:ind w:left="99" w:right="1753"/>
              <w:rPr>
                <w:rFonts w:asciiTheme="majorHAnsi" w:hAnsiTheme="majorHAnsi" w:cstheme="majorHAnsi"/>
                <w:sz w:val="24"/>
                <w:szCs w:val="24"/>
              </w:rPr>
            </w:pPr>
            <w:r w:rsidRPr="00200B4F">
              <w:rPr>
                <w:rFonts w:asciiTheme="majorHAnsi" w:hAnsiTheme="majorHAnsi" w:cstheme="majorHAnsi"/>
                <w:spacing w:val="-1"/>
              </w:rPr>
              <w:t>Oct 2</w:t>
            </w:r>
            <w:r w:rsidR="00D1021B">
              <w:rPr>
                <w:rFonts w:asciiTheme="majorHAnsi" w:hAnsiTheme="majorHAnsi" w:cstheme="majorHAnsi"/>
                <w:spacing w:val="-1"/>
              </w:rPr>
              <w:t>6</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E</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5D03D4D1" w14:textId="439BF304" w:rsidR="00200B4F" w:rsidRPr="00200B4F" w:rsidRDefault="00200B4F" w:rsidP="00200B4F">
            <w:pPr>
              <w:kinsoku w:val="0"/>
              <w:overflowPunct w:val="0"/>
              <w:autoSpaceDE w:val="0"/>
              <w:autoSpaceDN w:val="0"/>
              <w:adjustRightInd w:val="0"/>
              <w:spacing w:after="0" w:line="240" w:lineRule="auto"/>
              <w:ind w:left="104" w:right="1580"/>
              <w:rPr>
                <w:rFonts w:asciiTheme="majorHAnsi" w:hAnsiTheme="majorHAnsi" w:cstheme="majorHAnsi"/>
                <w:sz w:val="24"/>
                <w:szCs w:val="24"/>
              </w:rPr>
            </w:pPr>
            <w:r w:rsidRPr="00200B4F">
              <w:rPr>
                <w:rFonts w:asciiTheme="majorHAnsi" w:hAnsiTheme="majorHAnsi" w:cstheme="majorHAnsi"/>
                <w:spacing w:val="-1"/>
              </w:rPr>
              <w:t xml:space="preserve">Oct </w:t>
            </w:r>
            <w:r w:rsidR="00D1021B">
              <w:rPr>
                <w:rFonts w:asciiTheme="majorHAnsi" w:hAnsiTheme="majorHAnsi" w:cstheme="majorHAnsi"/>
                <w:spacing w:val="-1"/>
              </w:rPr>
              <w:t>28</w:t>
            </w:r>
            <w:r w:rsidRPr="00200B4F">
              <w:rPr>
                <w:rFonts w:asciiTheme="majorHAnsi" w:hAnsiTheme="majorHAnsi" w:cstheme="majorHAnsi"/>
                <w:spacing w:val="20"/>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E</w:t>
            </w:r>
          </w:p>
        </w:tc>
      </w:tr>
      <w:tr w:rsidR="00200B4F" w:rsidRPr="00200B4F" w14:paraId="37CF5FB1" w14:textId="77777777" w:rsidTr="0074308E">
        <w:trPr>
          <w:trHeight w:hRule="exact" w:val="710"/>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14B20F1D"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rPr>
              <w:t>9</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0DFA854F" w14:textId="738699AC" w:rsidR="00200B4F" w:rsidRPr="00200B4F" w:rsidRDefault="00200B4F" w:rsidP="00200B4F">
            <w:pPr>
              <w:kinsoku w:val="0"/>
              <w:overflowPunct w:val="0"/>
              <w:autoSpaceDE w:val="0"/>
              <w:autoSpaceDN w:val="0"/>
              <w:adjustRightInd w:val="0"/>
              <w:spacing w:after="0" w:line="240" w:lineRule="auto"/>
              <w:ind w:left="99" w:right="1577"/>
              <w:rPr>
                <w:rFonts w:asciiTheme="majorHAnsi" w:hAnsiTheme="majorHAnsi" w:cstheme="majorHAnsi"/>
                <w:sz w:val="24"/>
                <w:szCs w:val="24"/>
              </w:rPr>
            </w:pPr>
            <w:r w:rsidRPr="00200B4F">
              <w:rPr>
                <w:rFonts w:asciiTheme="majorHAnsi" w:hAnsiTheme="majorHAnsi" w:cstheme="majorHAnsi"/>
                <w:spacing w:val="-1"/>
              </w:rPr>
              <w:t xml:space="preserve">Nov </w:t>
            </w:r>
            <w:r w:rsidR="00D1021B">
              <w:rPr>
                <w:rFonts w:asciiTheme="majorHAnsi" w:hAnsiTheme="majorHAnsi" w:cstheme="majorHAnsi"/>
              </w:rPr>
              <w:t>1</w:t>
            </w:r>
            <w:r w:rsidRPr="00200B4F">
              <w:rPr>
                <w:rFonts w:asciiTheme="majorHAnsi" w:hAnsiTheme="majorHAnsi" w:cstheme="majorHAnsi"/>
                <w:spacing w:val="21"/>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F</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5ED8DCE6" w14:textId="741C027E" w:rsidR="00200B4F" w:rsidRPr="00200B4F" w:rsidRDefault="00200B4F" w:rsidP="00200B4F">
            <w:pPr>
              <w:kinsoku w:val="0"/>
              <w:overflowPunct w:val="0"/>
              <w:autoSpaceDE w:val="0"/>
              <w:autoSpaceDN w:val="0"/>
              <w:adjustRightInd w:val="0"/>
              <w:spacing w:after="0" w:line="240" w:lineRule="auto"/>
              <w:ind w:left="99" w:right="1759"/>
              <w:rPr>
                <w:rFonts w:asciiTheme="majorHAnsi" w:hAnsiTheme="majorHAnsi" w:cstheme="majorHAnsi"/>
                <w:sz w:val="24"/>
                <w:szCs w:val="24"/>
              </w:rPr>
            </w:pPr>
            <w:r w:rsidRPr="00200B4F">
              <w:rPr>
                <w:rFonts w:asciiTheme="majorHAnsi" w:hAnsiTheme="majorHAnsi" w:cstheme="majorHAnsi"/>
                <w:spacing w:val="-1"/>
              </w:rPr>
              <w:t xml:space="preserve">Nov </w:t>
            </w:r>
            <w:r w:rsidR="00D1021B">
              <w:rPr>
                <w:rFonts w:asciiTheme="majorHAnsi" w:hAnsiTheme="majorHAnsi" w:cstheme="majorHAnsi"/>
              </w:rPr>
              <w:t>2</w:t>
            </w:r>
            <w:r w:rsidRPr="00200B4F">
              <w:rPr>
                <w:rFonts w:asciiTheme="majorHAnsi" w:hAnsiTheme="majorHAnsi" w:cstheme="majorHAnsi"/>
                <w:spacing w:val="21"/>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F</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409F3C0C" w14:textId="04C48D18" w:rsidR="00200B4F" w:rsidRPr="00200B4F" w:rsidRDefault="00200B4F" w:rsidP="00200B4F">
            <w:pPr>
              <w:kinsoku w:val="0"/>
              <w:overflowPunct w:val="0"/>
              <w:autoSpaceDE w:val="0"/>
              <w:autoSpaceDN w:val="0"/>
              <w:adjustRightInd w:val="0"/>
              <w:spacing w:after="0" w:line="240" w:lineRule="auto"/>
              <w:ind w:left="104" w:right="1586"/>
              <w:rPr>
                <w:rFonts w:asciiTheme="majorHAnsi" w:hAnsiTheme="majorHAnsi" w:cstheme="majorHAnsi"/>
                <w:sz w:val="24"/>
                <w:szCs w:val="24"/>
              </w:rPr>
            </w:pPr>
            <w:r w:rsidRPr="00200B4F">
              <w:rPr>
                <w:rFonts w:asciiTheme="majorHAnsi" w:hAnsiTheme="majorHAnsi" w:cstheme="majorHAnsi"/>
                <w:spacing w:val="-1"/>
              </w:rPr>
              <w:t xml:space="preserve">Nov </w:t>
            </w:r>
            <w:r w:rsidR="00D1021B">
              <w:rPr>
                <w:rFonts w:asciiTheme="majorHAnsi" w:hAnsiTheme="majorHAnsi" w:cstheme="majorHAnsi"/>
              </w:rPr>
              <w:t>4</w:t>
            </w:r>
            <w:r w:rsidRPr="00200B4F">
              <w:rPr>
                <w:rFonts w:asciiTheme="majorHAnsi" w:hAnsiTheme="majorHAnsi" w:cstheme="majorHAnsi"/>
                <w:spacing w:val="21"/>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F</w:t>
            </w:r>
          </w:p>
        </w:tc>
      </w:tr>
      <w:tr w:rsidR="00200B4F" w:rsidRPr="00200B4F" w14:paraId="4A927095" w14:textId="77777777" w:rsidTr="0074308E">
        <w:trPr>
          <w:trHeight w:hRule="exact" w:val="710"/>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DE9D9"/>
          </w:tcPr>
          <w:p w14:paraId="2996E025"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spacing w:val="-1"/>
              </w:rPr>
              <w:t>10</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DE9D9"/>
          </w:tcPr>
          <w:p w14:paraId="1C21B2ED" w14:textId="684C257D" w:rsidR="00200B4F" w:rsidRPr="00200B4F" w:rsidRDefault="00200B4F" w:rsidP="00200B4F">
            <w:pPr>
              <w:kinsoku w:val="0"/>
              <w:overflowPunct w:val="0"/>
              <w:autoSpaceDE w:val="0"/>
              <w:autoSpaceDN w:val="0"/>
              <w:adjustRightInd w:val="0"/>
              <w:spacing w:after="0" w:line="240" w:lineRule="auto"/>
              <w:ind w:left="99"/>
              <w:rPr>
                <w:rFonts w:asciiTheme="majorHAnsi" w:hAnsiTheme="majorHAnsi" w:cstheme="majorHAnsi"/>
              </w:rPr>
            </w:pPr>
            <w:r w:rsidRPr="00200B4F">
              <w:rPr>
                <w:rFonts w:asciiTheme="majorHAnsi" w:hAnsiTheme="majorHAnsi" w:cstheme="majorHAnsi"/>
                <w:spacing w:val="-1"/>
              </w:rPr>
              <w:t xml:space="preserve">Nov </w:t>
            </w:r>
            <w:r w:rsidR="00D1021B">
              <w:rPr>
                <w:rFonts w:asciiTheme="majorHAnsi" w:hAnsiTheme="majorHAnsi" w:cstheme="majorHAnsi"/>
              </w:rPr>
              <w:t>8</w:t>
            </w:r>
          </w:p>
          <w:p w14:paraId="53D9EC83" w14:textId="77777777" w:rsidR="00200B4F" w:rsidRPr="00200B4F" w:rsidRDefault="00200B4F" w:rsidP="00200B4F">
            <w:pPr>
              <w:kinsoku w:val="0"/>
              <w:overflowPunct w:val="0"/>
              <w:autoSpaceDE w:val="0"/>
              <w:autoSpaceDN w:val="0"/>
              <w:adjustRightInd w:val="0"/>
              <w:spacing w:after="0" w:line="240" w:lineRule="auto"/>
              <w:ind w:left="99"/>
              <w:rPr>
                <w:rFonts w:asciiTheme="majorHAnsi" w:hAnsiTheme="majorHAnsi" w:cstheme="majorHAnsi"/>
                <w:sz w:val="24"/>
                <w:szCs w:val="24"/>
              </w:rPr>
            </w:pPr>
            <w:r w:rsidRPr="00200B4F">
              <w:rPr>
                <w:rFonts w:asciiTheme="majorHAnsi" w:hAnsiTheme="majorHAnsi" w:cstheme="majorHAnsi"/>
                <w:spacing w:val="-1"/>
              </w:rPr>
              <w:t xml:space="preserve">Section </w:t>
            </w:r>
            <w:r w:rsidRPr="00200B4F">
              <w:rPr>
                <w:rFonts w:asciiTheme="majorHAnsi" w:hAnsiTheme="majorHAnsi" w:cstheme="majorHAnsi"/>
              </w:rPr>
              <w:t>3</w:t>
            </w:r>
            <w:r w:rsidRPr="00200B4F">
              <w:rPr>
                <w:rFonts w:asciiTheme="majorHAnsi" w:hAnsiTheme="majorHAnsi" w:cstheme="majorHAnsi"/>
                <w:spacing w:val="-1"/>
              </w:rPr>
              <w:t xml:space="preserve"> intro-Truant</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DE9D9"/>
          </w:tcPr>
          <w:p w14:paraId="6A534331" w14:textId="60B29E47" w:rsidR="00200B4F" w:rsidRPr="00200B4F" w:rsidRDefault="00200B4F" w:rsidP="00200B4F">
            <w:pPr>
              <w:kinsoku w:val="0"/>
              <w:overflowPunct w:val="0"/>
              <w:autoSpaceDE w:val="0"/>
              <w:autoSpaceDN w:val="0"/>
              <w:adjustRightInd w:val="0"/>
              <w:spacing w:after="0" w:line="240" w:lineRule="auto"/>
              <w:ind w:left="99" w:right="1843"/>
              <w:rPr>
                <w:rFonts w:asciiTheme="majorHAnsi" w:hAnsiTheme="majorHAnsi" w:cstheme="majorHAnsi"/>
                <w:sz w:val="24"/>
                <w:szCs w:val="24"/>
              </w:rPr>
            </w:pPr>
            <w:r w:rsidRPr="00200B4F">
              <w:rPr>
                <w:rFonts w:asciiTheme="majorHAnsi" w:hAnsiTheme="majorHAnsi" w:cstheme="majorHAnsi"/>
                <w:spacing w:val="-1"/>
              </w:rPr>
              <w:t xml:space="preserve">Nov </w:t>
            </w:r>
            <w:r w:rsidR="00D1021B">
              <w:rPr>
                <w:rFonts w:asciiTheme="majorHAnsi" w:hAnsiTheme="majorHAnsi" w:cstheme="majorHAnsi"/>
                <w:spacing w:val="-1"/>
              </w:rPr>
              <w:t>9</w:t>
            </w:r>
            <w:r w:rsidRPr="00200B4F">
              <w:rPr>
                <w:rFonts w:asciiTheme="majorHAnsi" w:hAnsiTheme="majorHAnsi" w:cstheme="majorHAnsi"/>
                <w:spacing w:val="20"/>
              </w:rPr>
              <w:t xml:space="preserve"> </w:t>
            </w:r>
            <w:r w:rsidRPr="00200B4F">
              <w:rPr>
                <w:rFonts w:asciiTheme="majorHAnsi" w:hAnsiTheme="majorHAnsi" w:cstheme="majorHAnsi"/>
                <w:spacing w:val="-1"/>
              </w:rPr>
              <w:t>Quiz#2</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DE9D9"/>
          </w:tcPr>
          <w:p w14:paraId="17459455" w14:textId="1BC393AA"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rPr>
            </w:pPr>
            <w:r w:rsidRPr="00200B4F">
              <w:rPr>
                <w:rFonts w:asciiTheme="majorHAnsi" w:hAnsiTheme="majorHAnsi" w:cstheme="majorHAnsi"/>
                <w:spacing w:val="-1"/>
              </w:rPr>
              <w:t>Nov 1</w:t>
            </w:r>
            <w:r w:rsidR="00D1021B">
              <w:rPr>
                <w:rFonts w:asciiTheme="majorHAnsi" w:hAnsiTheme="majorHAnsi" w:cstheme="majorHAnsi"/>
                <w:spacing w:val="-1"/>
              </w:rPr>
              <w:t>1</w:t>
            </w:r>
          </w:p>
          <w:p w14:paraId="63583913"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spacing w:val="-1"/>
              </w:rPr>
              <w:t xml:space="preserve">Quiz #2 </w:t>
            </w:r>
            <w:proofErr w:type="spellStart"/>
            <w:r w:rsidRPr="00200B4F">
              <w:rPr>
                <w:rFonts w:asciiTheme="majorHAnsi" w:hAnsiTheme="majorHAnsi" w:cstheme="majorHAnsi"/>
                <w:spacing w:val="-1"/>
              </w:rPr>
              <w:t>takeup</w:t>
            </w:r>
            <w:proofErr w:type="spellEnd"/>
          </w:p>
        </w:tc>
      </w:tr>
      <w:tr w:rsidR="00200B4F" w:rsidRPr="00200B4F" w14:paraId="79A2C8C0" w14:textId="77777777" w:rsidTr="0074308E">
        <w:trPr>
          <w:trHeight w:hRule="exact" w:val="710"/>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6EF5E66F"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spacing w:val="-1"/>
              </w:rPr>
              <w:t>11</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6A961626" w14:textId="022A3748" w:rsidR="00200B4F" w:rsidRPr="00200B4F" w:rsidRDefault="00200B4F" w:rsidP="00200B4F">
            <w:pPr>
              <w:kinsoku w:val="0"/>
              <w:overflowPunct w:val="0"/>
              <w:autoSpaceDE w:val="0"/>
              <w:autoSpaceDN w:val="0"/>
              <w:adjustRightInd w:val="0"/>
              <w:spacing w:after="0" w:line="240" w:lineRule="auto"/>
              <w:ind w:left="99" w:right="1539"/>
              <w:rPr>
                <w:rFonts w:asciiTheme="majorHAnsi" w:hAnsiTheme="majorHAnsi" w:cstheme="majorHAnsi"/>
                <w:sz w:val="24"/>
                <w:szCs w:val="24"/>
              </w:rPr>
            </w:pPr>
            <w:r w:rsidRPr="00200B4F">
              <w:rPr>
                <w:rFonts w:asciiTheme="majorHAnsi" w:hAnsiTheme="majorHAnsi" w:cstheme="majorHAnsi"/>
                <w:spacing w:val="-1"/>
              </w:rPr>
              <w:t>Nov 1</w:t>
            </w:r>
            <w:r w:rsidR="00D1021B">
              <w:rPr>
                <w:rFonts w:asciiTheme="majorHAnsi" w:hAnsiTheme="majorHAnsi" w:cstheme="majorHAnsi"/>
                <w:spacing w:val="-1"/>
              </w:rPr>
              <w:t>5</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G</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1ADCAA51" w14:textId="53834CFA" w:rsidR="00200B4F" w:rsidRPr="00200B4F" w:rsidRDefault="00200B4F" w:rsidP="00200B4F">
            <w:pPr>
              <w:kinsoku w:val="0"/>
              <w:overflowPunct w:val="0"/>
              <w:autoSpaceDE w:val="0"/>
              <w:autoSpaceDN w:val="0"/>
              <w:adjustRightInd w:val="0"/>
              <w:spacing w:after="0" w:line="240" w:lineRule="auto"/>
              <w:ind w:left="99" w:right="1721"/>
              <w:rPr>
                <w:rFonts w:asciiTheme="majorHAnsi" w:hAnsiTheme="majorHAnsi" w:cstheme="majorHAnsi"/>
                <w:sz w:val="24"/>
                <w:szCs w:val="24"/>
              </w:rPr>
            </w:pPr>
            <w:r w:rsidRPr="00200B4F">
              <w:rPr>
                <w:rFonts w:asciiTheme="majorHAnsi" w:hAnsiTheme="majorHAnsi" w:cstheme="majorHAnsi"/>
                <w:spacing w:val="-1"/>
              </w:rPr>
              <w:t>Nov 1</w:t>
            </w:r>
            <w:r w:rsidR="00D1021B">
              <w:rPr>
                <w:rFonts w:asciiTheme="majorHAnsi" w:hAnsiTheme="majorHAnsi" w:cstheme="majorHAnsi"/>
                <w:spacing w:val="-1"/>
              </w:rPr>
              <w:t>6</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G</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1E7E983B" w14:textId="56FEE049" w:rsidR="00200B4F" w:rsidRPr="00200B4F" w:rsidRDefault="00200B4F" w:rsidP="00200B4F">
            <w:pPr>
              <w:kinsoku w:val="0"/>
              <w:overflowPunct w:val="0"/>
              <w:autoSpaceDE w:val="0"/>
              <w:autoSpaceDN w:val="0"/>
              <w:adjustRightInd w:val="0"/>
              <w:spacing w:after="0" w:line="240" w:lineRule="auto"/>
              <w:ind w:left="104" w:right="1549"/>
              <w:rPr>
                <w:rFonts w:asciiTheme="majorHAnsi" w:hAnsiTheme="majorHAnsi" w:cstheme="majorHAnsi"/>
                <w:sz w:val="24"/>
                <w:szCs w:val="24"/>
              </w:rPr>
            </w:pPr>
            <w:r w:rsidRPr="00200B4F">
              <w:rPr>
                <w:rFonts w:asciiTheme="majorHAnsi" w:hAnsiTheme="majorHAnsi" w:cstheme="majorHAnsi"/>
                <w:spacing w:val="-1"/>
              </w:rPr>
              <w:t xml:space="preserve">Nov </w:t>
            </w:r>
            <w:r w:rsidR="00D1021B">
              <w:rPr>
                <w:rFonts w:asciiTheme="majorHAnsi" w:hAnsiTheme="majorHAnsi" w:cstheme="majorHAnsi"/>
                <w:spacing w:val="-1"/>
              </w:rPr>
              <w:t>18</w:t>
            </w:r>
            <w:r w:rsidRPr="00200B4F">
              <w:rPr>
                <w:rFonts w:asciiTheme="majorHAnsi" w:hAnsiTheme="majorHAnsi" w:cstheme="majorHAnsi"/>
                <w:spacing w:val="20"/>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G</w:t>
            </w:r>
          </w:p>
        </w:tc>
      </w:tr>
      <w:tr w:rsidR="00200B4F" w:rsidRPr="00200B4F" w14:paraId="3DC6FCFE" w14:textId="77777777" w:rsidTr="0074308E">
        <w:trPr>
          <w:trHeight w:hRule="exact" w:val="710"/>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74FC6C3A"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spacing w:val="-1"/>
              </w:rPr>
              <w:t>12</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12D0DE4A" w14:textId="141EFE43" w:rsidR="00200B4F" w:rsidRPr="00200B4F" w:rsidRDefault="00200B4F" w:rsidP="00200B4F">
            <w:pPr>
              <w:kinsoku w:val="0"/>
              <w:overflowPunct w:val="0"/>
              <w:autoSpaceDE w:val="0"/>
              <w:autoSpaceDN w:val="0"/>
              <w:adjustRightInd w:val="0"/>
              <w:spacing w:after="0" w:line="240" w:lineRule="auto"/>
              <w:ind w:left="99" w:right="1541"/>
              <w:rPr>
                <w:rFonts w:asciiTheme="majorHAnsi" w:hAnsiTheme="majorHAnsi" w:cstheme="majorHAnsi"/>
                <w:sz w:val="24"/>
                <w:szCs w:val="24"/>
              </w:rPr>
            </w:pPr>
            <w:r w:rsidRPr="00200B4F">
              <w:rPr>
                <w:rFonts w:asciiTheme="majorHAnsi" w:hAnsiTheme="majorHAnsi" w:cstheme="majorHAnsi"/>
                <w:spacing w:val="-1"/>
              </w:rPr>
              <w:t>Nov 2</w:t>
            </w:r>
            <w:r w:rsidR="00D1021B">
              <w:rPr>
                <w:rFonts w:asciiTheme="majorHAnsi" w:hAnsiTheme="majorHAnsi" w:cstheme="majorHAnsi"/>
                <w:spacing w:val="-1"/>
              </w:rPr>
              <w:t>2</w:t>
            </w:r>
            <w:r w:rsidRPr="00200B4F">
              <w:rPr>
                <w:rFonts w:asciiTheme="majorHAnsi" w:hAnsiTheme="majorHAnsi" w:cstheme="majorHAnsi"/>
                <w:spacing w:val="20"/>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H</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71EC820A" w14:textId="02161D94" w:rsidR="00200B4F" w:rsidRPr="00200B4F" w:rsidRDefault="00200B4F" w:rsidP="00200B4F">
            <w:pPr>
              <w:kinsoku w:val="0"/>
              <w:overflowPunct w:val="0"/>
              <w:autoSpaceDE w:val="0"/>
              <w:autoSpaceDN w:val="0"/>
              <w:adjustRightInd w:val="0"/>
              <w:spacing w:after="0" w:line="240" w:lineRule="auto"/>
              <w:ind w:left="99" w:right="1723"/>
              <w:rPr>
                <w:rFonts w:asciiTheme="majorHAnsi" w:hAnsiTheme="majorHAnsi" w:cstheme="majorHAnsi"/>
                <w:sz w:val="24"/>
                <w:szCs w:val="24"/>
              </w:rPr>
            </w:pPr>
            <w:r w:rsidRPr="00200B4F">
              <w:rPr>
                <w:rFonts w:asciiTheme="majorHAnsi" w:hAnsiTheme="majorHAnsi" w:cstheme="majorHAnsi"/>
                <w:spacing w:val="-1"/>
              </w:rPr>
              <w:t>Nov 2</w:t>
            </w:r>
            <w:r w:rsidR="00D1021B">
              <w:rPr>
                <w:rFonts w:asciiTheme="majorHAnsi" w:hAnsiTheme="majorHAnsi" w:cstheme="majorHAnsi"/>
                <w:spacing w:val="-1"/>
              </w:rPr>
              <w:t>3</w:t>
            </w:r>
            <w:r w:rsidRPr="00200B4F">
              <w:rPr>
                <w:rFonts w:asciiTheme="majorHAnsi" w:hAnsiTheme="majorHAnsi" w:cstheme="majorHAnsi"/>
                <w:spacing w:val="22"/>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H</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1945AC93" w14:textId="3AD16206"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pacing w:val="-1"/>
              </w:rPr>
            </w:pPr>
            <w:r w:rsidRPr="00200B4F">
              <w:rPr>
                <w:rFonts w:asciiTheme="majorHAnsi" w:hAnsiTheme="majorHAnsi" w:cstheme="majorHAnsi"/>
                <w:spacing w:val="-1"/>
              </w:rPr>
              <w:t>Nov 2</w:t>
            </w:r>
            <w:r w:rsidR="00D1021B">
              <w:rPr>
                <w:rFonts w:asciiTheme="majorHAnsi" w:hAnsiTheme="majorHAnsi" w:cstheme="majorHAnsi"/>
                <w:spacing w:val="-1"/>
              </w:rPr>
              <w:t>4</w:t>
            </w:r>
          </w:p>
          <w:p w14:paraId="20FA4F75"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spacing w:val="-1"/>
              </w:rPr>
              <w:t xml:space="preserve">Group </w:t>
            </w:r>
            <w:r w:rsidRPr="00200B4F">
              <w:rPr>
                <w:rFonts w:asciiTheme="majorHAnsi" w:hAnsiTheme="majorHAnsi" w:cstheme="majorHAnsi"/>
              </w:rPr>
              <w:t>H</w:t>
            </w:r>
            <w:r w:rsidRPr="00200B4F">
              <w:rPr>
                <w:rFonts w:asciiTheme="majorHAnsi" w:hAnsiTheme="majorHAnsi" w:cstheme="majorHAnsi"/>
                <w:spacing w:val="-1"/>
              </w:rPr>
              <w:t xml:space="preserve"> –Papers due</w:t>
            </w:r>
          </w:p>
        </w:tc>
      </w:tr>
      <w:tr w:rsidR="00200B4F" w:rsidRPr="00200B4F" w14:paraId="59421588" w14:textId="77777777" w:rsidTr="0074308E">
        <w:trPr>
          <w:trHeight w:hRule="exact" w:val="710"/>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15E46CAD"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spacing w:val="-1"/>
              </w:rPr>
              <w:lastRenderedPageBreak/>
              <w:t>13</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7729D880" w14:textId="4ACAA191" w:rsidR="00200B4F" w:rsidRPr="00200B4F" w:rsidRDefault="00200B4F" w:rsidP="00200B4F">
            <w:pPr>
              <w:kinsoku w:val="0"/>
              <w:overflowPunct w:val="0"/>
              <w:autoSpaceDE w:val="0"/>
              <w:autoSpaceDN w:val="0"/>
              <w:adjustRightInd w:val="0"/>
              <w:spacing w:after="0" w:line="240" w:lineRule="auto"/>
              <w:ind w:left="99"/>
              <w:rPr>
                <w:rFonts w:asciiTheme="majorHAnsi" w:hAnsiTheme="majorHAnsi" w:cstheme="majorHAnsi"/>
              </w:rPr>
            </w:pPr>
            <w:r w:rsidRPr="00200B4F">
              <w:rPr>
                <w:rFonts w:asciiTheme="majorHAnsi" w:hAnsiTheme="majorHAnsi" w:cstheme="majorHAnsi"/>
                <w:spacing w:val="-1"/>
              </w:rPr>
              <w:t xml:space="preserve">Nov </w:t>
            </w:r>
            <w:r w:rsidR="00D1021B">
              <w:rPr>
                <w:rFonts w:asciiTheme="majorHAnsi" w:hAnsiTheme="majorHAnsi" w:cstheme="majorHAnsi"/>
                <w:spacing w:val="-1"/>
              </w:rPr>
              <w:t>29</w:t>
            </w:r>
          </w:p>
          <w:p w14:paraId="1B63946C" w14:textId="0DAA40D9" w:rsidR="00200B4F" w:rsidRPr="00200B4F" w:rsidRDefault="00200B4F" w:rsidP="00200B4F">
            <w:pPr>
              <w:kinsoku w:val="0"/>
              <w:overflowPunct w:val="0"/>
              <w:autoSpaceDE w:val="0"/>
              <w:autoSpaceDN w:val="0"/>
              <w:adjustRightInd w:val="0"/>
              <w:spacing w:after="0" w:line="240" w:lineRule="auto"/>
              <w:ind w:left="99"/>
              <w:rPr>
                <w:rFonts w:asciiTheme="majorHAnsi" w:hAnsiTheme="majorHAnsi" w:cstheme="majorHAnsi"/>
                <w:sz w:val="24"/>
                <w:szCs w:val="24"/>
              </w:rPr>
            </w:pPr>
            <w:r w:rsidRPr="00200B4F">
              <w:rPr>
                <w:rFonts w:asciiTheme="majorHAnsi" w:hAnsiTheme="majorHAnsi" w:cstheme="majorHAnsi"/>
                <w:spacing w:val="-1"/>
              </w:rPr>
              <w:t xml:space="preserve">Group </w:t>
            </w:r>
            <w:r w:rsidRPr="00200B4F">
              <w:rPr>
                <w:rFonts w:asciiTheme="majorHAnsi" w:hAnsiTheme="majorHAnsi" w:cstheme="majorHAnsi"/>
              </w:rPr>
              <w:t>I</w:t>
            </w:r>
            <w:r w:rsidRPr="00200B4F">
              <w:rPr>
                <w:rFonts w:asciiTheme="majorHAnsi" w:hAnsiTheme="majorHAnsi" w:cstheme="majorHAnsi"/>
                <w:spacing w:val="-1"/>
              </w:rPr>
              <w:t xml:space="preserve"> </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5641B8B1" w14:textId="3D8823D3" w:rsidR="00200B4F" w:rsidRPr="00200B4F" w:rsidRDefault="00D1021B" w:rsidP="00200B4F">
            <w:pPr>
              <w:kinsoku w:val="0"/>
              <w:overflowPunct w:val="0"/>
              <w:autoSpaceDE w:val="0"/>
              <w:autoSpaceDN w:val="0"/>
              <w:adjustRightInd w:val="0"/>
              <w:spacing w:after="0" w:line="240" w:lineRule="auto"/>
              <w:ind w:left="99" w:right="1805"/>
              <w:rPr>
                <w:rFonts w:asciiTheme="majorHAnsi" w:hAnsiTheme="majorHAnsi" w:cstheme="majorHAnsi"/>
                <w:sz w:val="24"/>
                <w:szCs w:val="24"/>
              </w:rPr>
            </w:pPr>
            <w:r>
              <w:rPr>
                <w:rFonts w:asciiTheme="majorHAnsi" w:hAnsiTheme="majorHAnsi" w:cstheme="majorHAnsi"/>
                <w:spacing w:val="-1"/>
              </w:rPr>
              <w:t>Nov 30</w:t>
            </w:r>
            <w:r w:rsidR="00200B4F" w:rsidRPr="00200B4F">
              <w:rPr>
                <w:rFonts w:asciiTheme="majorHAnsi" w:hAnsiTheme="majorHAnsi" w:cstheme="majorHAnsi"/>
                <w:spacing w:val="21"/>
              </w:rPr>
              <w:t xml:space="preserve"> </w:t>
            </w:r>
            <w:r w:rsidR="00200B4F" w:rsidRPr="00200B4F">
              <w:rPr>
                <w:rFonts w:asciiTheme="majorHAnsi" w:hAnsiTheme="majorHAnsi" w:cstheme="majorHAnsi"/>
                <w:spacing w:val="-1"/>
              </w:rPr>
              <w:t xml:space="preserve">Group </w:t>
            </w:r>
            <w:r w:rsidR="00200B4F" w:rsidRPr="00200B4F">
              <w:rPr>
                <w:rFonts w:asciiTheme="majorHAnsi" w:hAnsiTheme="majorHAnsi" w:cstheme="majorHAnsi"/>
              </w:rPr>
              <w:t>I</w:t>
            </w:r>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cPr>
          <w:p w14:paraId="325746C1" w14:textId="568F9005" w:rsidR="00200B4F" w:rsidRPr="00200B4F" w:rsidRDefault="00200B4F" w:rsidP="00200B4F">
            <w:pPr>
              <w:kinsoku w:val="0"/>
              <w:overflowPunct w:val="0"/>
              <w:autoSpaceDE w:val="0"/>
              <w:autoSpaceDN w:val="0"/>
              <w:adjustRightInd w:val="0"/>
              <w:spacing w:after="0" w:line="240" w:lineRule="auto"/>
              <w:ind w:left="104" w:right="1632"/>
              <w:rPr>
                <w:rFonts w:asciiTheme="majorHAnsi" w:hAnsiTheme="majorHAnsi" w:cstheme="majorHAnsi"/>
                <w:sz w:val="24"/>
                <w:szCs w:val="24"/>
              </w:rPr>
            </w:pPr>
            <w:r w:rsidRPr="00200B4F">
              <w:rPr>
                <w:rFonts w:asciiTheme="majorHAnsi" w:hAnsiTheme="majorHAnsi" w:cstheme="majorHAnsi"/>
                <w:spacing w:val="-1"/>
              </w:rPr>
              <w:t>Dec</w:t>
            </w:r>
            <w:r w:rsidR="00D1021B">
              <w:rPr>
                <w:rFonts w:asciiTheme="majorHAnsi" w:hAnsiTheme="majorHAnsi" w:cstheme="majorHAnsi"/>
                <w:spacing w:val="-1"/>
              </w:rPr>
              <w:t xml:space="preserve"> 2</w:t>
            </w:r>
            <w:r w:rsidRPr="00200B4F">
              <w:rPr>
                <w:rFonts w:asciiTheme="majorHAnsi" w:hAnsiTheme="majorHAnsi" w:cstheme="majorHAnsi"/>
                <w:spacing w:val="21"/>
              </w:rPr>
              <w:t xml:space="preserve"> </w:t>
            </w:r>
            <w:r w:rsidRPr="00200B4F">
              <w:rPr>
                <w:rFonts w:asciiTheme="majorHAnsi" w:hAnsiTheme="majorHAnsi" w:cstheme="majorHAnsi"/>
                <w:spacing w:val="-1"/>
              </w:rPr>
              <w:t xml:space="preserve">Group </w:t>
            </w:r>
            <w:r w:rsidRPr="00200B4F">
              <w:rPr>
                <w:rFonts w:asciiTheme="majorHAnsi" w:hAnsiTheme="majorHAnsi" w:cstheme="majorHAnsi"/>
              </w:rPr>
              <w:t>I</w:t>
            </w:r>
          </w:p>
        </w:tc>
      </w:tr>
      <w:tr w:rsidR="00200B4F" w:rsidRPr="00200B4F" w14:paraId="44E8704C" w14:textId="77777777" w:rsidTr="0074308E">
        <w:trPr>
          <w:trHeight w:hRule="exact" w:val="709"/>
        </w:trPr>
        <w:tc>
          <w:tcPr>
            <w:tcW w:w="2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DE9D9"/>
          </w:tcPr>
          <w:p w14:paraId="5740DDD1" w14:textId="77777777" w:rsidR="00200B4F" w:rsidRPr="00200B4F" w:rsidRDefault="00200B4F" w:rsidP="00200B4F">
            <w:pPr>
              <w:kinsoku w:val="0"/>
              <w:overflowPunct w:val="0"/>
              <w:autoSpaceDE w:val="0"/>
              <w:autoSpaceDN w:val="0"/>
              <w:adjustRightInd w:val="0"/>
              <w:spacing w:after="0" w:line="240" w:lineRule="auto"/>
              <w:ind w:left="104"/>
              <w:rPr>
                <w:rFonts w:asciiTheme="majorHAnsi" w:hAnsiTheme="majorHAnsi" w:cstheme="majorHAnsi"/>
                <w:sz w:val="24"/>
                <w:szCs w:val="24"/>
              </w:rPr>
            </w:pPr>
            <w:r w:rsidRPr="00200B4F">
              <w:rPr>
                <w:rFonts w:asciiTheme="majorHAnsi" w:hAnsiTheme="majorHAnsi" w:cstheme="majorHAnsi"/>
                <w:spacing w:val="-1"/>
              </w:rPr>
              <w:t>14</w:t>
            </w:r>
          </w:p>
        </w:tc>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DE9D9"/>
          </w:tcPr>
          <w:p w14:paraId="6E8A8BD7" w14:textId="08967DCB" w:rsidR="00200B4F" w:rsidRPr="00200B4F" w:rsidRDefault="00200B4F" w:rsidP="00200B4F">
            <w:pPr>
              <w:kinsoku w:val="0"/>
              <w:overflowPunct w:val="0"/>
              <w:autoSpaceDE w:val="0"/>
              <w:autoSpaceDN w:val="0"/>
              <w:adjustRightInd w:val="0"/>
              <w:spacing w:after="0" w:line="240" w:lineRule="auto"/>
              <w:ind w:left="99" w:right="1619"/>
              <w:rPr>
                <w:rFonts w:asciiTheme="majorHAnsi" w:hAnsiTheme="majorHAnsi" w:cstheme="majorHAnsi"/>
                <w:sz w:val="24"/>
                <w:szCs w:val="24"/>
              </w:rPr>
            </w:pPr>
            <w:r w:rsidRPr="00200B4F">
              <w:rPr>
                <w:rFonts w:asciiTheme="majorHAnsi" w:hAnsiTheme="majorHAnsi" w:cstheme="majorHAnsi"/>
                <w:spacing w:val="-1"/>
              </w:rPr>
              <w:t xml:space="preserve">Dec </w:t>
            </w:r>
            <w:r w:rsidR="00D1021B">
              <w:rPr>
                <w:rFonts w:asciiTheme="majorHAnsi" w:hAnsiTheme="majorHAnsi" w:cstheme="majorHAnsi"/>
              </w:rPr>
              <w:t>6</w:t>
            </w:r>
            <w:r w:rsidRPr="00200B4F">
              <w:rPr>
                <w:rFonts w:asciiTheme="majorHAnsi" w:hAnsiTheme="majorHAnsi" w:cstheme="majorHAnsi"/>
                <w:spacing w:val="21"/>
              </w:rPr>
              <w:t xml:space="preserve"> </w:t>
            </w:r>
            <w:r w:rsidRPr="00200B4F">
              <w:rPr>
                <w:rFonts w:asciiTheme="majorHAnsi" w:hAnsiTheme="majorHAnsi" w:cstheme="majorHAnsi"/>
                <w:spacing w:val="-1"/>
              </w:rPr>
              <w:t>Quiz #3</w:t>
            </w:r>
          </w:p>
        </w:tc>
        <w:tc>
          <w:tcPr>
            <w:tcW w:w="25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DE9D9"/>
          </w:tcPr>
          <w:p w14:paraId="5423AD0B" w14:textId="7CAAFA4A" w:rsidR="00200B4F" w:rsidRPr="00200B4F" w:rsidRDefault="00200B4F" w:rsidP="00200B4F">
            <w:pPr>
              <w:kinsoku w:val="0"/>
              <w:overflowPunct w:val="0"/>
              <w:autoSpaceDE w:val="0"/>
              <w:autoSpaceDN w:val="0"/>
              <w:adjustRightInd w:val="0"/>
              <w:spacing w:after="0" w:line="240" w:lineRule="auto"/>
              <w:ind w:left="99"/>
              <w:rPr>
                <w:rFonts w:asciiTheme="majorHAnsi" w:hAnsiTheme="majorHAnsi" w:cstheme="majorHAnsi"/>
              </w:rPr>
            </w:pPr>
            <w:r w:rsidRPr="00200B4F">
              <w:rPr>
                <w:rFonts w:asciiTheme="majorHAnsi" w:hAnsiTheme="majorHAnsi" w:cstheme="majorHAnsi"/>
                <w:spacing w:val="-1"/>
              </w:rPr>
              <w:t xml:space="preserve">Dec </w:t>
            </w:r>
            <w:r w:rsidR="00D1021B">
              <w:rPr>
                <w:rFonts w:asciiTheme="majorHAnsi" w:hAnsiTheme="majorHAnsi" w:cstheme="majorHAnsi"/>
              </w:rPr>
              <w:t>7</w:t>
            </w:r>
          </w:p>
          <w:p w14:paraId="77B2553C" w14:textId="77777777" w:rsidR="00200B4F" w:rsidRPr="00200B4F" w:rsidRDefault="00200B4F" w:rsidP="00200B4F">
            <w:pPr>
              <w:kinsoku w:val="0"/>
              <w:overflowPunct w:val="0"/>
              <w:autoSpaceDE w:val="0"/>
              <w:autoSpaceDN w:val="0"/>
              <w:adjustRightInd w:val="0"/>
              <w:spacing w:after="0" w:line="240" w:lineRule="auto"/>
              <w:ind w:left="99"/>
              <w:rPr>
                <w:rFonts w:asciiTheme="majorHAnsi" w:hAnsiTheme="majorHAnsi" w:cstheme="majorHAnsi"/>
                <w:sz w:val="24"/>
                <w:szCs w:val="24"/>
              </w:rPr>
            </w:pPr>
            <w:r w:rsidRPr="00200B4F">
              <w:rPr>
                <w:rFonts w:asciiTheme="majorHAnsi" w:hAnsiTheme="majorHAnsi" w:cstheme="majorHAnsi"/>
                <w:spacing w:val="-1"/>
              </w:rPr>
              <w:t xml:space="preserve">Quiz #3 </w:t>
            </w:r>
            <w:proofErr w:type="spellStart"/>
            <w:r w:rsidRPr="00200B4F">
              <w:rPr>
                <w:rFonts w:asciiTheme="majorHAnsi" w:hAnsiTheme="majorHAnsi" w:cstheme="majorHAnsi"/>
                <w:spacing w:val="-1"/>
              </w:rPr>
              <w:t>takeup</w:t>
            </w:r>
            <w:proofErr w:type="spellEnd"/>
          </w:p>
        </w:tc>
        <w:tc>
          <w:tcPr>
            <w:tcW w:w="2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DE9D9"/>
          </w:tcPr>
          <w:p w14:paraId="0F7CE1A0" w14:textId="77777777" w:rsidR="00200B4F" w:rsidRPr="00200B4F" w:rsidRDefault="00200B4F" w:rsidP="00200B4F">
            <w:pPr>
              <w:autoSpaceDE w:val="0"/>
              <w:autoSpaceDN w:val="0"/>
              <w:adjustRightInd w:val="0"/>
              <w:spacing w:after="0" w:line="240" w:lineRule="auto"/>
              <w:rPr>
                <w:rFonts w:asciiTheme="majorHAnsi" w:hAnsiTheme="majorHAnsi" w:cstheme="majorHAnsi"/>
                <w:sz w:val="24"/>
                <w:szCs w:val="24"/>
              </w:rPr>
            </w:pPr>
          </w:p>
        </w:tc>
      </w:tr>
    </w:tbl>
    <w:p w14:paraId="2FC9BEDA" w14:textId="77777777" w:rsidR="00EE2047" w:rsidRPr="00EE2047" w:rsidRDefault="00EE2047" w:rsidP="00EE2047">
      <w:pPr>
        <w:autoSpaceDE w:val="0"/>
        <w:autoSpaceDN w:val="0"/>
        <w:adjustRightInd w:val="0"/>
        <w:spacing w:before="200" w:after="100" w:line="240" w:lineRule="auto"/>
        <w:rPr>
          <w:rFonts w:asciiTheme="majorHAnsi" w:hAnsiTheme="majorHAnsi" w:cstheme="majorHAnsi"/>
          <w:sz w:val="4"/>
          <w:szCs w:val="4"/>
        </w:rPr>
      </w:pPr>
    </w:p>
    <w:p w14:paraId="455E5113" w14:textId="7C7D2B99" w:rsidR="00FA778D" w:rsidRDefault="00FA778D" w:rsidP="00FA778D">
      <w:pPr>
        <w:autoSpaceDE w:val="0"/>
        <w:autoSpaceDN w:val="0"/>
        <w:adjustRightInd w:val="0"/>
        <w:spacing w:before="100" w:after="100" w:line="240" w:lineRule="auto"/>
        <w:rPr>
          <w:rFonts w:ascii="Calibri" w:hAnsi="Calibri" w:cs="Calibri"/>
          <w:b/>
          <w:bCs/>
          <w:color w:val="7A003C"/>
          <w:sz w:val="24"/>
          <w:szCs w:val="24"/>
        </w:rPr>
      </w:pPr>
      <w:r>
        <w:rPr>
          <w:rFonts w:ascii="Calibri" w:hAnsi="Calibri" w:cs="Calibri"/>
          <w:b/>
          <w:bCs/>
          <w:color w:val="7A003C"/>
          <w:sz w:val="24"/>
          <w:szCs w:val="24"/>
        </w:rPr>
        <w:t>Assigned Readings</w:t>
      </w:r>
    </w:p>
    <w:p w14:paraId="518B79AC" w14:textId="77777777" w:rsidR="00FA778D" w:rsidRPr="00FA778D" w:rsidRDefault="00FA778D" w:rsidP="00FA778D">
      <w:pPr>
        <w:autoSpaceDE w:val="0"/>
        <w:autoSpaceDN w:val="0"/>
        <w:adjustRightInd w:val="0"/>
        <w:spacing w:before="100" w:after="100" w:line="240" w:lineRule="auto"/>
        <w:rPr>
          <w:rFonts w:asciiTheme="majorHAnsi" w:hAnsiTheme="majorHAnsi" w:cstheme="majorHAnsi"/>
          <w:b/>
          <w:bCs/>
          <w:color w:val="7A003C"/>
          <w:sz w:val="4"/>
          <w:szCs w:val="4"/>
        </w:rPr>
      </w:pPr>
    </w:p>
    <w:p w14:paraId="3AF813E1" w14:textId="4AC3B88B" w:rsidR="00FA778D" w:rsidRPr="00FB2924" w:rsidRDefault="00FA778D" w:rsidP="00FB2924">
      <w:pPr>
        <w:autoSpaceDE w:val="0"/>
        <w:autoSpaceDN w:val="0"/>
        <w:adjustRightInd w:val="0"/>
        <w:spacing w:before="100" w:after="100" w:line="360" w:lineRule="auto"/>
        <w:rPr>
          <w:rFonts w:asciiTheme="majorHAnsi" w:hAnsiTheme="majorHAnsi" w:cstheme="majorHAnsi"/>
          <w:b/>
          <w:bCs/>
          <w:color w:val="000000"/>
          <w:sz w:val="24"/>
          <w:szCs w:val="24"/>
        </w:rPr>
      </w:pPr>
      <w:r w:rsidRPr="00FB2924">
        <w:rPr>
          <w:rFonts w:asciiTheme="majorHAnsi" w:hAnsiTheme="majorHAnsi" w:cstheme="majorHAnsi"/>
          <w:b/>
          <w:bCs/>
          <w:color w:val="000000"/>
          <w:sz w:val="24"/>
          <w:szCs w:val="24"/>
        </w:rPr>
        <w:t>Introduction (Truant)</w:t>
      </w:r>
    </w:p>
    <w:p w14:paraId="62AAEAB7" w14:textId="2982228C" w:rsidR="00FA778D" w:rsidRPr="00FB2924" w:rsidRDefault="00FA778D" w:rsidP="00FB2924">
      <w:pPr>
        <w:pStyle w:val="ListParagraph"/>
        <w:numPr>
          <w:ilvl w:val="0"/>
          <w:numId w:val="38"/>
        </w:numPr>
        <w:autoSpaceDE w:val="0"/>
        <w:autoSpaceDN w:val="0"/>
        <w:adjustRightInd w:val="0"/>
        <w:spacing w:before="100" w:after="100" w:line="360" w:lineRule="auto"/>
        <w:rPr>
          <w:rFonts w:asciiTheme="majorHAnsi" w:hAnsiTheme="majorHAnsi" w:cstheme="majorHAnsi"/>
          <w:color w:val="222222"/>
          <w:sz w:val="24"/>
          <w:szCs w:val="24"/>
        </w:rPr>
      </w:pPr>
      <w:r w:rsidRPr="00FB2924">
        <w:rPr>
          <w:rFonts w:asciiTheme="majorHAnsi" w:hAnsiTheme="majorHAnsi" w:cstheme="majorHAnsi"/>
          <w:color w:val="222222"/>
          <w:sz w:val="24"/>
          <w:szCs w:val="24"/>
        </w:rPr>
        <w:t xml:space="preserve">Fornerod, M., Ohno, M., Yoshida, M. and </w:t>
      </w:r>
      <w:proofErr w:type="spellStart"/>
      <w:r w:rsidRPr="00FB2924">
        <w:rPr>
          <w:rFonts w:asciiTheme="majorHAnsi" w:hAnsiTheme="majorHAnsi" w:cstheme="majorHAnsi"/>
          <w:color w:val="222222"/>
          <w:sz w:val="24"/>
          <w:szCs w:val="24"/>
        </w:rPr>
        <w:t>Mattaj</w:t>
      </w:r>
      <w:proofErr w:type="spellEnd"/>
      <w:r w:rsidRPr="00FB2924">
        <w:rPr>
          <w:rFonts w:asciiTheme="majorHAnsi" w:hAnsiTheme="majorHAnsi" w:cstheme="majorHAnsi"/>
          <w:color w:val="222222"/>
          <w:sz w:val="24"/>
          <w:szCs w:val="24"/>
        </w:rPr>
        <w:t xml:space="preserve">, I.W., 1997. CRM1 is an export receptor for leucine-rich nuclear export signals. </w:t>
      </w:r>
      <w:r w:rsidRPr="00FB2924">
        <w:rPr>
          <w:rFonts w:asciiTheme="majorHAnsi" w:hAnsiTheme="majorHAnsi" w:cstheme="majorHAnsi"/>
          <w:b/>
          <w:bCs/>
          <w:i/>
          <w:iCs/>
          <w:color w:val="222222"/>
          <w:sz w:val="24"/>
          <w:szCs w:val="24"/>
        </w:rPr>
        <w:t>Cell</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90</w:t>
      </w:r>
      <w:r w:rsidRPr="00FB2924">
        <w:rPr>
          <w:rFonts w:asciiTheme="majorHAnsi" w:hAnsiTheme="majorHAnsi" w:cstheme="majorHAnsi"/>
          <w:color w:val="222222"/>
          <w:sz w:val="24"/>
          <w:szCs w:val="24"/>
        </w:rPr>
        <w:t>(6), pp.1051-1060.</w:t>
      </w:r>
    </w:p>
    <w:p w14:paraId="00742590" w14:textId="0F328443" w:rsidR="00FA778D" w:rsidRPr="00FB2924" w:rsidRDefault="00FA778D" w:rsidP="00FB2924">
      <w:pPr>
        <w:autoSpaceDE w:val="0"/>
        <w:autoSpaceDN w:val="0"/>
        <w:adjustRightInd w:val="0"/>
        <w:spacing w:before="100" w:after="100" w:line="360" w:lineRule="auto"/>
        <w:rPr>
          <w:rFonts w:asciiTheme="majorHAnsi" w:hAnsiTheme="majorHAnsi" w:cstheme="majorHAnsi"/>
          <w:color w:val="222222"/>
          <w:sz w:val="24"/>
          <w:szCs w:val="24"/>
        </w:rPr>
      </w:pPr>
    </w:p>
    <w:p w14:paraId="1A054DE6" w14:textId="77777777" w:rsidR="00FA778D" w:rsidRPr="00FB2924" w:rsidRDefault="00FA778D" w:rsidP="00FB2924">
      <w:pPr>
        <w:autoSpaceDE w:val="0"/>
        <w:autoSpaceDN w:val="0"/>
        <w:adjustRightInd w:val="0"/>
        <w:spacing w:before="100" w:after="100" w:line="360" w:lineRule="auto"/>
        <w:rPr>
          <w:rFonts w:asciiTheme="majorHAnsi" w:hAnsiTheme="majorHAnsi" w:cstheme="majorHAnsi"/>
          <w:b/>
          <w:bCs/>
          <w:color w:val="000000"/>
          <w:sz w:val="24"/>
          <w:szCs w:val="24"/>
        </w:rPr>
      </w:pPr>
      <w:r w:rsidRPr="00FB2924">
        <w:rPr>
          <w:rFonts w:asciiTheme="majorHAnsi" w:hAnsiTheme="majorHAnsi" w:cstheme="majorHAnsi"/>
          <w:b/>
          <w:bCs/>
          <w:color w:val="000000"/>
          <w:sz w:val="24"/>
          <w:szCs w:val="24"/>
        </w:rPr>
        <w:t>Group A</w:t>
      </w:r>
    </w:p>
    <w:p w14:paraId="1FB9D6A1" w14:textId="77777777" w:rsidR="00FA778D" w:rsidRPr="00FB2924" w:rsidRDefault="00FA778D" w:rsidP="00FB2924">
      <w:pPr>
        <w:pStyle w:val="ListParagraph"/>
        <w:numPr>
          <w:ilvl w:val="0"/>
          <w:numId w:val="38"/>
        </w:numPr>
        <w:autoSpaceDE w:val="0"/>
        <w:autoSpaceDN w:val="0"/>
        <w:adjustRightInd w:val="0"/>
        <w:spacing w:before="100" w:after="140" w:line="360" w:lineRule="auto"/>
        <w:contextualSpacing w:val="0"/>
        <w:rPr>
          <w:rFonts w:asciiTheme="majorHAnsi" w:hAnsiTheme="majorHAnsi" w:cstheme="majorHAnsi"/>
          <w:color w:val="222222"/>
          <w:sz w:val="24"/>
          <w:szCs w:val="24"/>
        </w:rPr>
      </w:pPr>
      <w:proofErr w:type="spellStart"/>
      <w:r w:rsidRPr="00FB2924">
        <w:rPr>
          <w:rFonts w:asciiTheme="majorHAnsi" w:hAnsiTheme="majorHAnsi" w:cstheme="majorHAnsi"/>
          <w:color w:val="222222"/>
          <w:sz w:val="24"/>
          <w:szCs w:val="24"/>
        </w:rPr>
        <w:t>Enenkel</w:t>
      </w:r>
      <w:proofErr w:type="spellEnd"/>
      <w:r w:rsidRPr="00FB2924">
        <w:rPr>
          <w:rFonts w:asciiTheme="majorHAnsi" w:hAnsiTheme="majorHAnsi" w:cstheme="majorHAnsi"/>
          <w:color w:val="222222"/>
          <w:sz w:val="24"/>
          <w:szCs w:val="24"/>
        </w:rPr>
        <w:t xml:space="preserve">, C., </w:t>
      </w:r>
      <w:proofErr w:type="spellStart"/>
      <w:r w:rsidRPr="00FB2924">
        <w:rPr>
          <w:rFonts w:asciiTheme="majorHAnsi" w:hAnsiTheme="majorHAnsi" w:cstheme="majorHAnsi"/>
          <w:color w:val="222222"/>
          <w:sz w:val="24"/>
          <w:szCs w:val="24"/>
        </w:rPr>
        <w:t>Blobel</w:t>
      </w:r>
      <w:proofErr w:type="spellEnd"/>
      <w:r w:rsidRPr="00FB2924">
        <w:rPr>
          <w:rFonts w:asciiTheme="majorHAnsi" w:hAnsiTheme="majorHAnsi" w:cstheme="majorHAnsi"/>
          <w:color w:val="222222"/>
          <w:sz w:val="24"/>
          <w:szCs w:val="24"/>
        </w:rPr>
        <w:t xml:space="preserve">, G. and Rexach, M., 1995. Identification of a yeast karyopherin heterodimer that targets import substrate to mammalian nuclear pore complexes. </w:t>
      </w:r>
      <w:r w:rsidRPr="00FB2924">
        <w:rPr>
          <w:rFonts w:asciiTheme="majorHAnsi" w:hAnsiTheme="majorHAnsi" w:cstheme="majorHAnsi"/>
          <w:b/>
          <w:bCs/>
          <w:i/>
          <w:iCs/>
          <w:color w:val="222222"/>
          <w:sz w:val="24"/>
          <w:szCs w:val="24"/>
        </w:rPr>
        <w:t>Journal of Biological</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Chemistry</w:t>
      </w:r>
      <w:r w:rsidRPr="00FB2924">
        <w:rPr>
          <w:rFonts w:asciiTheme="majorHAnsi" w:hAnsiTheme="majorHAnsi" w:cstheme="majorHAnsi"/>
          <w:color w:val="222222"/>
          <w:sz w:val="24"/>
          <w:szCs w:val="24"/>
        </w:rPr>
        <w:t xml:space="preserve">, </w:t>
      </w:r>
      <w:r w:rsidRPr="00FB2924">
        <w:rPr>
          <w:rFonts w:asciiTheme="majorHAnsi" w:hAnsiTheme="majorHAnsi" w:cstheme="majorHAnsi"/>
          <w:i/>
          <w:iCs/>
          <w:color w:val="222222"/>
          <w:sz w:val="24"/>
          <w:szCs w:val="24"/>
        </w:rPr>
        <w:t>270</w:t>
      </w:r>
      <w:r w:rsidRPr="00FB2924">
        <w:rPr>
          <w:rFonts w:asciiTheme="majorHAnsi" w:hAnsiTheme="majorHAnsi" w:cstheme="majorHAnsi"/>
          <w:color w:val="222222"/>
          <w:sz w:val="24"/>
          <w:szCs w:val="24"/>
        </w:rPr>
        <w:t>(28), pp.16499-16502.</w:t>
      </w:r>
    </w:p>
    <w:p w14:paraId="2008C73F" w14:textId="376B99C2" w:rsidR="00FA778D" w:rsidRPr="00FB2924" w:rsidRDefault="00FA778D" w:rsidP="00FB2924">
      <w:pPr>
        <w:pStyle w:val="ListParagraph"/>
        <w:numPr>
          <w:ilvl w:val="0"/>
          <w:numId w:val="38"/>
        </w:numPr>
        <w:autoSpaceDE w:val="0"/>
        <w:autoSpaceDN w:val="0"/>
        <w:adjustRightInd w:val="0"/>
        <w:spacing w:before="100" w:after="140" w:line="360" w:lineRule="auto"/>
        <w:contextualSpacing w:val="0"/>
        <w:rPr>
          <w:rFonts w:asciiTheme="majorHAnsi" w:hAnsiTheme="majorHAnsi" w:cstheme="majorHAnsi"/>
          <w:color w:val="222222"/>
          <w:sz w:val="24"/>
          <w:szCs w:val="24"/>
        </w:rPr>
      </w:pPr>
      <w:r w:rsidRPr="00FB2924">
        <w:rPr>
          <w:rFonts w:asciiTheme="majorHAnsi" w:hAnsiTheme="majorHAnsi" w:cstheme="majorHAnsi"/>
          <w:color w:val="222222"/>
          <w:sz w:val="24"/>
          <w:szCs w:val="24"/>
        </w:rPr>
        <w:t xml:space="preserve">Frey, S. and Gorlich, D., 2007. A saturated FG-repeat hydrogel can reproduce the permeability properties of nuclear pore complexes. </w:t>
      </w:r>
      <w:r w:rsidRPr="00FB2924">
        <w:rPr>
          <w:rFonts w:asciiTheme="majorHAnsi" w:hAnsiTheme="majorHAnsi" w:cstheme="majorHAnsi"/>
          <w:b/>
          <w:bCs/>
          <w:i/>
          <w:iCs/>
          <w:color w:val="222222"/>
          <w:sz w:val="24"/>
          <w:szCs w:val="24"/>
        </w:rPr>
        <w:t>Cell</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130</w:t>
      </w:r>
      <w:r w:rsidRPr="00FB2924">
        <w:rPr>
          <w:rFonts w:asciiTheme="majorHAnsi" w:hAnsiTheme="majorHAnsi" w:cstheme="majorHAnsi"/>
          <w:color w:val="222222"/>
          <w:sz w:val="24"/>
          <w:szCs w:val="24"/>
        </w:rPr>
        <w:t>(3), pp.512-523.</w:t>
      </w:r>
    </w:p>
    <w:p w14:paraId="35F674F4" w14:textId="20AC9FAC" w:rsidR="00FA778D" w:rsidRPr="00FB2924" w:rsidRDefault="00FA778D" w:rsidP="00FB2924">
      <w:pPr>
        <w:autoSpaceDE w:val="0"/>
        <w:autoSpaceDN w:val="0"/>
        <w:adjustRightInd w:val="0"/>
        <w:spacing w:before="100" w:after="100" w:line="360" w:lineRule="auto"/>
        <w:rPr>
          <w:rFonts w:asciiTheme="majorHAnsi" w:hAnsiTheme="majorHAnsi" w:cstheme="majorHAnsi"/>
          <w:color w:val="222222"/>
          <w:sz w:val="24"/>
          <w:szCs w:val="24"/>
        </w:rPr>
      </w:pPr>
    </w:p>
    <w:p w14:paraId="16832521" w14:textId="77777777" w:rsidR="00FA778D" w:rsidRPr="00FB2924" w:rsidRDefault="00FA778D" w:rsidP="00FB2924">
      <w:pPr>
        <w:autoSpaceDE w:val="0"/>
        <w:autoSpaceDN w:val="0"/>
        <w:adjustRightInd w:val="0"/>
        <w:spacing w:before="100" w:after="100" w:line="360" w:lineRule="auto"/>
        <w:rPr>
          <w:rFonts w:asciiTheme="majorHAnsi" w:hAnsiTheme="majorHAnsi" w:cstheme="majorHAnsi"/>
          <w:b/>
          <w:bCs/>
          <w:color w:val="000000"/>
          <w:sz w:val="24"/>
          <w:szCs w:val="24"/>
        </w:rPr>
      </w:pPr>
      <w:r w:rsidRPr="00FB2924">
        <w:rPr>
          <w:rFonts w:asciiTheme="majorHAnsi" w:hAnsiTheme="majorHAnsi" w:cstheme="majorHAnsi"/>
          <w:b/>
          <w:bCs/>
          <w:color w:val="000000"/>
          <w:sz w:val="24"/>
          <w:szCs w:val="24"/>
        </w:rPr>
        <w:t>Group B</w:t>
      </w:r>
    </w:p>
    <w:p w14:paraId="4DE0C980" w14:textId="77777777" w:rsidR="00FA778D" w:rsidRPr="00FB2924" w:rsidRDefault="00FA778D" w:rsidP="00FB2924">
      <w:pPr>
        <w:pStyle w:val="ListParagraph"/>
        <w:numPr>
          <w:ilvl w:val="0"/>
          <w:numId w:val="39"/>
        </w:numPr>
        <w:autoSpaceDE w:val="0"/>
        <w:autoSpaceDN w:val="0"/>
        <w:adjustRightInd w:val="0"/>
        <w:spacing w:before="100" w:after="140" w:line="360" w:lineRule="auto"/>
        <w:contextualSpacing w:val="0"/>
        <w:rPr>
          <w:rFonts w:asciiTheme="majorHAnsi" w:hAnsiTheme="majorHAnsi" w:cstheme="majorHAnsi"/>
          <w:color w:val="222222"/>
          <w:sz w:val="24"/>
          <w:szCs w:val="24"/>
        </w:rPr>
      </w:pPr>
      <w:r w:rsidRPr="00FB2924">
        <w:rPr>
          <w:rFonts w:asciiTheme="majorHAnsi" w:hAnsiTheme="majorHAnsi" w:cstheme="majorHAnsi"/>
          <w:color w:val="222222"/>
          <w:sz w:val="24"/>
          <w:szCs w:val="24"/>
        </w:rPr>
        <w:t xml:space="preserve">Gorlich, D., Prehn, S., Laskey, R.A. and Hartmann, E., 1994. Isolation of a protein that is essential for the first step of nuclear protein import. </w:t>
      </w:r>
      <w:r w:rsidRPr="00FB2924">
        <w:rPr>
          <w:rFonts w:asciiTheme="majorHAnsi" w:hAnsiTheme="majorHAnsi" w:cstheme="majorHAnsi"/>
          <w:b/>
          <w:bCs/>
          <w:i/>
          <w:iCs/>
          <w:color w:val="222222"/>
          <w:sz w:val="24"/>
          <w:szCs w:val="24"/>
        </w:rPr>
        <w:t>Cell</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79</w:t>
      </w:r>
      <w:r w:rsidRPr="00FB2924">
        <w:rPr>
          <w:rFonts w:asciiTheme="majorHAnsi" w:hAnsiTheme="majorHAnsi" w:cstheme="majorHAnsi"/>
          <w:color w:val="222222"/>
          <w:sz w:val="24"/>
          <w:szCs w:val="24"/>
        </w:rPr>
        <w:t>(5), pp.767-778.</w:t>
      </w:r>
    </w:p>
    <w:p w14:paraId="19765F3E" w14:textId="439F101D" w:rsidR="00FA778D" w:rsidRPr="00FB2924" w:rsidRDefault="00FA778D" w:rsidP="00FB2924">
      <w:pPr>
        <w:pStyle w:val="ListParagraph"/>
        <w:numPr>
          <w:ilvl w:val="0"/>
          <w:numId w:val="39"/>
        </w:numPr>
        <w:autoSpaceDE w:val="0"/>
        <w:autoSpaceDN w:val="0"/>
        <w:adjustRightInd w:val="0"/>
        <w:spacing w:before="100" w:after="140" w:line="360" w:lineRule="auto"/>
        <w:contextualSpacing w:val="0"/>
        <w:rPr>
          <w:rFonts w:asciiTheme="majorHAnsi" w:hAnsiTheme="majorHAnsi" w:cstheme="majorHAnsi"/>
          <w:color w:val="222222"/>
          <w:sz w:val="24"/>
          <w:szCs w:val="24"/>
        </w:rPr>
      </w:pPr>
      <w:r w:rsidRPr="00FB2924">
        <w:rPr>
          <w:rFonts w:asciiTheme="majorHAnsi" w:hAnsiTheme="majorHAnsi" w:cstheme="majorHAnsi"/>
          <w:color w:val="222222"/>
          <w:sz w:val="24"/>
          <w:szCs w:val="24"/>
        </w:rPr>
        <w:t xml:space="preserve">Moore, M.S. and </w:t>
      </w:r>
      <w:proofErr w:type="spellStart"/>
      <w:r w:rsidRPr="00FB2924">
        <w:rPr>
          <w:rFonts w:asciiTheme="majorHAnsi" w:hAnsiTheme="majorHAnsi" w:cstheme="majorHAnsi"/>
          <w:color w:val="222222"/>
          <w:sz w:val="24"/>
          <w:szCs w:val="24"/>
        </w:rPr>
        <w:t>Blobel</w:t>
      </w:r>
      <w:proofErr w:type="spellEnd"/>
      <w:r w:rsidRPr="00FB2924">
        <w:rPr>
          <w:rFonts w:asciiTheme="majorHAnsi" w:hAnsiTheme="majorHAnsi" w:cstheme="majorHAnsi"/>
          <w:color w:val="222222"/>
          <w:sz w:val="24"/>
          <w:szCs w:val="24"/>
        </w:rPr>
        <w:t xml:space="preserve">, G., 1993. The GTP-binding protein Ran/TC4 is required for protein import into the nucleus. </w:t>
      </w:r>
      <w:r w:rsidRPr="00FB2924">
        <w:rPr>
          <w:rFonts w:asciiTheme="majorHAnsi" w:hAnsiTheme="majorHAnsi" w:cstheme="majorHAnsi"/>
          <w:b/>
          <w:bCs/>
          <w:i/>
          <w:iCs/>
          <w:color w:val="222222"/>
          <w:sz w:val="24"/>
          <w:szCs w:val="24"/>
        </w:rPr>
        <w:t>Nature</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365</w:t>
      </w:r>
      <w:r w:rsidRPr="00FB2924">
        <w:rPr>
          <w:rFonts w:asciiTheme="majorHAnsi" w:hAnsiTheme="majorHAnsi" w:cstheme="majorHAnsi"/>
          <w:color w:val="222222"/>
          <w:sz w:val="24"/>
          <w:szCs w:val="24"/>
        </w:rPr>
        <w:t>(6447), pp.661-663.</w:t>
      </w:r>
    </w:p>
    <w:p w14:paraId="4839EF7E" w14:textId="6070D6CA" w:rsidR="00FA778D" w:rsidRPr="00FB2924" w:rsidRDefault="00FA778D" w:rsidP="00FB2924">
      <w:pPr>
        <w:autoSpaceDE w:val="0"/>
        <w:autoSpaceDN w:val="0"/>
        <w:adjustRightInd w:val="0"/>
        <w:spacing w:before="100" w:after="100" w:line="360" w:lineRule="auto"/>
        <w:rPr>
          <w:rFonts w:asciiTheme="majorHAnsi" w:hAnsiTheme="majorHAnsi" w:cstheme="majorHAnsi"/>
          <w:color w:val="222222"/>
          <w:sz w:val="24"/>
          <w:szCs w:val="24"/>
        </w:rPr>
      </w:pPr>
    </w:p>
    <w:p w14:paraId="29154DE7" w14:textId="77777777" w:rsidR="00FA778D" w:rsidRPr="00FB2924" w:rsidRDefault="00FA778D" w:rsidP="00FB2924">
      <w:pPr>
        <w:autoSpaceDE w:val="0"/>
        <w:autoSpaceDN w:val="0"/>
        <w:adjustRightInd w:val="0"/>
        <w:spacing w:before="100" w:after="100" w:line="360" w:lineRule="auto"/>
        <w:rPr>
          <w:rFonts w:asciiTheme="majorHAnsi" w:hAnsiTheme="majorHAnsi" w:cstheme="majorHAnsi"/>
          <w:b/>
          <w:bCs/>
          <w:color w:val="000000"/>
          <w:sz w:val="24"/>
          <w:szCs w:val="24"/>
        </w:rPr>
      </w:pPr>
      <w:r w:rsidRPr="00FB2924">
        <w:rPr>
          <w:rFonts w:asciiTheme="majorHAnsi" w:hAnsiTheme="majorHAnsi" w:cstheme="majorHAnsi"/>
          <w:b/>
          <w:bCs/>
          <w:color w:val="000000"/>
          <w:sz w:val="24"/>
          <w:szCs w:val="24"/>
        </w:rPr>
        <w:t>Group C</w:t>
      </w:r>
    </w:p>
    <w:p w14:paraId="63ECEE4E" w14:textId="290E783C" w:rsidR="00FA778D" w:rsidRPr="00FB2924" w:rsidRDefault="00FA778D" w:rsidP="00FB2924">
      <w:pPr>
        <w:pStyle w:val="ListParagraph"/>
        <w:numPr>
          <w:ilvl w:val="0"/>
          <w:numId w:val="40"/>
        </w:numPr>
        <w:autoSpaceDE w:val="0"/>
        <w:autoSpaceDN w:val="0"/>
        <w:adjustRightInd w:val="0"/>
        <w:spacing w:before="100" w:after="100" w:line="360" w:lineRule="auto"/>
        <w:rPr>
          <w:rFonts w:asciiTheme="majorHAnsi" w:hAnsiTheme="majorHAnsi" w:cstheme="majorHAnsi"/>
          <w:color w:val="222222"/>
          <w:sz w:val="24"/>
          <w:szCs w:val="24"/>
        </w:rPr>
      </w:pPr>
      <w:r w:rsidRPr="00FB2924">
        <w:rPr>
          <w:rFonts w:asciiTheme="majorHAnsi" w:hAnsiTheme="majorHAnsi" w:cstheme="majorHAnsi"/>
          <w:color w:val="222222"/>
          <w:sz w:val="24"/>
          <w:szCs w:val="24"/>
        </w:rPr>
        <w:t xml:space="preserve">Lee, B.J., </w:t>
      </w:r>
      <w:proofErr w:type="spellStart"/>
      <w:r w:rsidRPr="00FB2924">
        <w:rPr>
          <w:rFonts w:asciiTheme="majorHAnsi" w:hAnsiTheme="majorHAnsi" w:cstheme="majorHAnsi"/>
          <w:color w:val="222222"/>
          <w:sz w:val="24"/>
          <w:szCs w:val="24"/>
        </w:rPr>
        <w:t>Cansizoglu</w:t>
      </w:r>
      <w:proofErr w:type="spellEnd"/>
      <w:r w:rsidRPr="00FB2924">
        <w:rPr>
          <w:rFonts w:asciiTheme="majorHAnsi" w:hAnsiTheme="majorHAnsi" w:cstheme="majorHAnsi"/>
          <w:color w:val="222222"/>
          <w:sz w:val="24"/>
          <w:szCs w:val="24"/>
        </w:rPr>
        <w:t xml:space="preserve">, A.E., Suel, K.E., Louis, T.H., Zhang, </w:t>
      </w:r>
      <w:proofErr w:type="gramStart"/>
      <w:r w:rsidRPr="00FB2924">
        <w:rPr>
          <w:rFonts w:asciiTheme="majorHAnsi" w:hAnsiTheme="majorHAnsi" w:cstheme="majorHAnsi"/>
          <w:color w:val="222222"/>
          <w:sz w:val="24"/>
          <w:szCs w:val="24"/>
        </w:rPr>
        <w:t>Z.</w:t>
      </w:r>
      <w:proofErr w:type="gramEnd"/>
      <w:r w:rsidRPr="00FB2924">
        <w:rPr>
          <w:rFonts w:asciiTheme="majorHAnsi" w:hAnsiTheme="majorHAnsi" w:cstheme="majorHAnsi"/>
          <w:color w:val="222222"/>
          <w:sz w:val="24"/>
          <w:szCs w:val="24"/>
        </w:rPr>
        <w:t xml:space="preserve"> and Chook, Y.M., 2006. Rules for nuclear localization sequence recognition by karyopherinβ2. </w:t>
      </w:r>
      <w:r w:rsidRPr="00FB2924">
        <w:rPr>
          <w:rFonts w:asciiTheme="majorHAnsi" w:hAnsiTheme="majorHAnsi" w:cstheme="majorHAnsi"/>
          <w:b/>
          <w:bCs/>
          <w:i/>
          <w:iCs/>
          <w:color w:val="222222"/>
          <w:sz w:val="24"/>
          <w:szCs w:val="24"/>
        </w:rPr>
        <w:t>Cell</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126</w:t>
      </w:r>
      <w:r w:rsidRPr="00FB2924">
        <w:rPr>
          <w:rFonts w:asciiTheme="majorHAnsi" w:hAnsiTheme="majorHAnsi" w:cstheme="majorHAnsi"/>
          <w:color w:val="222222"/>
          <w:sz w:val="24"/>
          <w:szCs w:val="24"/>
        </w:rPr>
        <w:t>(3), pp.543-558.</w:t>
      </w:r>
    </w:p>
    <w:p w14:paraId="7EF714B8" w14:textId="783B36E6" w:rsidR="009A6581" w:rsidRPr="00FB2924" w:rsidRDefault="009A6581" w:rsidP="00FB2924">
      <w:pPr>
        <w:autoSpaceDE w:val="0"/>
        <w:autoSpaceDN w:val="0"/>
        <w:adjustRightInd w:val="0"/>
        <w:spacing w:before="100" w:after="100" w:line="360" w:lineRule="auto"/>
        <w:rPr>
          <w:rFonts w:asciiTheme="majorHAnsi" w:hAnsiTheme="majorHAnsi" w:cstheme="majorHAnsi"/>
          <w:b/>
          <w:bCs/>
          <w:color w:val="000000"/>
          <w:sz w:val="24"/>
          <w:szCs w:val="24"/>
        </w:rPr>
      </w:pPr>
    </w:p>
    <w:p w14:paraId="12B60EF1" w14:textId="77777777" w:rsidR="0015534E" w:rsidRPr="00FB2924" w:rsidRDefault="0015534E" w:rsidP="00FB2924">
      <w:pPr>
        <w:autoSpaceDE w:val="0"/>
        <w:autoSpaceDN w:val="0"/>
        <w:adjustRightInd w:val="0"/>
        <w:spacing w:before="100" w:after="100" w:line="360" w:lineRule="auto"/>
        <w:rPr>
          <w:rFonts w:asciiTheme="majorHAnsi" w:hAnsiTheme="majorHAnsi" w:cstheme="majorHAnsi"/>
          <w:b/>
          <w:bCs/>
          <w:color w:val="000000"/>
          <w:sz w:val="24"/>
          <w:szCs w:val="24"/>
        </w:rPr>
      </w:pPr>
    </w:p>
    <w:p w14:paraId="2C58602A" w14:textId="16EC3698" w:rsidR="00FA778D" w:rsidRPr="00FB2924" w:rsidRDefault="00FA778D" w:rsidP="00FB2924">
      <w:pPr>
        <w:autoSpaceDE w:val="0"/>
        <w:autoSpaceDN w:val="0"/>
        <w:adjustRightInd w:val="0"/>
        <w:spacing w:before="100" w:after="100" w:line="360" w:lineRule="auto"/>
        <w:rPr>
          <w:rFonts w:asciiTheme="majorHAnsi" w:hAnsiTheme="majorHAnsi" w:cstheme="majorHAnsi"/>
          <w:b/>
          <w:bCs/>
          <w:color w:val="000000"/>
          <w:sz w:val="24"/>
          <w:szCs w:val="24"/>
        </w:rPr>
      </w:pPr>
      <w:r w:rsidRPr="00FB2924">
        <w:rPr>
          <w:rFonts w:asciiTheme="majorHAnsi" w:hAnsiTheme="majorHAnsi" w:cstheme="majorHAnsi"/>
          <w:b/>
          <w:bCs/>
          <w:color w:val="000000"/>
          <w:sz w:val="24"/>
          <w:szCs w:val="24"/>
        </w:rPr>
        <w:t>Group D</w:t>
      </w:r>
    </w:p>
    <w:p w14:paraId="68445290" w14:textId="77777777" w:rsidR="00FA778D" w:rsidRPr="00FB2924" w:rsidRDefault="00FA778D" w:rsidP="00FB2924">
      <w:pPr>
        <w:pStyle w:val="ListParagraph"/>
        <w:numPr>
          <w:ilvl w:val="0"/>
          <w:numId w:val="40"/>
        </w:numPr>
        <w:autoSpaceDE w:val="0"/>
        <w:autoSpaceDN w:val="0"/>
        <w:adjustRightInd w:val="0"/>
        <w:spacing w:before="100" w:after="140" w:line="360" w:lineRule="auto"/>
        <w:contextualSpacing w:val="0"/>
        <w:rPr>
          <w:rFonts w:asciiTheme="majorHAnsi" w:hAnsiTheme="majorHAnsi" w:cstheme="majorHAnsi"/>
          <w:color w:val="222222"/>
          <w:sz w:val="24"/>
          <w:szCs w:val="24"/>
        </w:rPr>
      </w:pPr>
      <w:r w:rsidRPr="00FB2924">
        <w:rPr>
          <w:rFonts w:asciiTheme="majorHAnsi" w:hAnsiTheme="majorHAnsi" w:cstheme="majorHAnsi"/>
          <w:color w:val="222222"/>
          <w:sz w:val="24"/>
          <w:szCs w:val="24"/>
        </w:rPr>
        <w:t xml:space="preserve">Cox, J.S., Shamu, C.E. and Walter, P., 1993. Transcriptional induction of genes encoding endoplasmic reticulum resident proteins requires a transmembrane protein kinase. </w:t>
      </w:r>
      <w:r w:rsidRPr="00FB2924">
        <w:rPr>
          <w:rFonts w:asciiTheme="majorHAnsi" w:hAnsiTheme="majorHAnsi" w:cstheme="majorHAnsi"/>
          <w:b/>
          <w:bCs/>
          <w:i/>
          <w:iCs/>
          <w:color w:val="222222"/>
          <w:sz w:val="24"/>
          <w:szCs w:val="24"/>
        </w:rPr>
        <w:t>Cell</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73</w:t>
      </w:r>
      <w:r w:rsidRPr="00FB2924">
        <w:rPr>
          <w:rFonts w:asciiTheme="majorHAnsi" w:hAnsiTheme="majorHAnsi" w:cstheme="majorHAnsi"/>
          <w:color w:val="222222"/>
          <w:sz w:val="24"/>
          <w:szCs w:val="24"/>
        </w:rPr>
        <w:t>(6), pp.1197-1206.</w:t>
      </w:r>
    </w:p>
    <w:p w14:paraId="2F975AC6" w14:textId="2020500E" w:rsidR="00FA778D" w:rsidRPr="00FB2924" w:rsidRDefault="00FA778D" w:rsidP="00FB2924">
      <w:pPr>
        <w:pStyle w:val="ListParagraph"/>
        <w:numPr>
          <w:ilvl w:val="0"/>
          <w:numId w:val="40"/>
        </w:numPr>
        <w:autoSpaceDE w:val="0"/>
        <w:autoSpaceDN w:val="0"/>
        <w:adjustRightInd w:val="0"/>
        <w:spacing w:before="100" w:after="140" w:line="360" w:lineRule="auto"/>
        <w:contextualSpacing w:val="0"/>
        <w:rPr>
          <w:rFonts w:asciiTheme="majorHAnsi" w:hAnsiTheme="majorHAnsi" w:cstheme="majorHAnsi"/>
          <w:color w:val="222222"/>
          <w:sz w:val="24"/>
          <w:szCs w:val="24"/>
        </w:rPr>
      </w:pPr>
      <w:r w:rsidRPr="00FB2924">
        <w:rPr>
          <w:rFonts w:asciiTheme="majorHAnsi" w:hAnsiTheme="majorHAnsi" w:cstheme="majorHAnsi"/>
          <w:color w:val="222222"/>
          <w:sz w:val="24"/>
          <w:szCs w:val="24"/>
        </w:rPr>
        <w:t xml:space="preserve">Cox, J.S. and Walter, P., 1996. A novel mechanism for regulating activity of a transcription factor that controls the unfolded protein response. </w:t>
      </w:r>
      <w:r w:rsidRPr="00FB2924">
        <w:rPr>
          <w:rFonts w:asciiTheme="majorHAnsi" w:hAnsiTheme="majorHAnsi" w:cstheme="majorHAnsi"/>
          <w:b/>
          <w:bCs/>
          <w:i/>
          <w:iCs/>
          <w:color w:val="222222"/>
          <w:sz w:val="24"/>
          <w:szCs w:val="24"/>
        </w:rPr>
        <w:t>Cell</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87</w:t>
      </w:r>
      <w:r w:rsidRPr="00FB2924">
        <w:rPr>
          <w:rFonts w:asciiTheme="majorHAnsi" w:hAnsiTheme="majorHAnsi" w:cstheme="majorHAnsi"/>
          <w:color w:val="222222"/>
          <w:sz w:val="24"/>
          <w:szCs w:val="24"/>
        </w:rPr>
        <w:t>(3), pp.391-404.</w:t>
      </w:r>
    </w:p>
    <w:p w14:paraId="12ABF897" w14:textId="48F14C13" w:rsidR="00FA778D" w:rsidRPr="00FB2924" w:rsidRDefault="00FA778D" w:rsidP="00FB2924">
      <w:pPr>
        <w:autoSpaceDE w:val="0"/>
        <w:autoSpaceDN w:val="0"/>
        <w:adjustRightInd w:val="0"/>
        <w:spacing w:before="100" w:after="100" w:line="360" w:lineRule="auto"/>
        <w:rPr>
          <w:rFonts w:asciiTheme="majorHAnsi" w:hAnsiTheme="majorHAnsi" w:cstheme="majorHAnsi"/>
          <w:color w:val="222222"/>
          <w:sz w:val="24"/>
          <w:szCs w:val="24"/>
        </w:rPr>
      </w:pPr>
    </w:p>
    <w:p w14:paraId="54854014" w14:textId="77777777" w:rsidR="00FA778D" w:rsidRPr="00FB2924" w:rsidRDefault="00FA778D" w:rsidP="00FB2924">
      <w:pPr>
        <w:autoSpaceDE w:val="0"/>
        <w:autoSpaceDN w:val="0"/>
        <w:adjustRightInd w:val="0"/>
        <w:spacing w:before="100" w:after="100" w:line="360" w:lineRule="auto"/>
        <w:rPr>
          <w:rFonts w:asciiTheme="majorHAnsi" w:hAnsiTheme="majorHAnsi" w:cstheme="majorHAnsi"/>
          <w:b/>
          <w:bCs/>
          <w:color w:val="000000"/>
          <w:sz w:val="24"/>
          <w:szCs w:val="24"/>
        </w:rPr>
      </w:pPr>
      <w:r w:rsidRPr="00FB2924">
        <w:rPr>
          <w:rFonts w:asciiTheme="majorHAnsi" w:hAnsiTheme="majorHAnsi" w:cstheme="majorHAnsi"/>
          <w:b/>
          <w:bCs/>
          <w:color w:val="000000"/>
          <w:sz w:val="24"/>
          <w:szCs w:val="24"/>
        </w:rPr>
        <w:t>Group E</w:t>
      </w:r>
    </w:p>
    <w:p w14:paraId="775DE13B" w14:textId="77777777" w:rsidR="00FA778D" w:rsidRPr="00FB2924" w:rsidRDefault="00FA778D" w:rsidP="00FB2924">
      <w:pPr>
        <w:pStyle w:val="ListParagraph"/>
        <w:numPr>
          <w:ilvl w:val="0"/>
          <w:numId w:val="41"/>
        </w:numPr>
        <w:autoSpaceDE w:val="0"/>
        <w:autoSpaceDN w:val="0"/>
        <w:adjustRightInd w:val="0"/>
        <w:spacing w:before="100" w:after="140" w:line="360" w:lineRule="auto"/>
        <w:contextualSpacing w:val="0"/>
        <w:rPr>
          <w:rFonts w:asciiTheme="majorHAnsi" w:hAnsiTheme="majorHAnsi" w:cstheme="majorHAnsi"/>
          <w:color w:val="222222"/>
          <w:sz w:val="24"/>
          <w:szCs w:val="24"/>
        </w:rPr>
      </w:pPr>
      <w:proofErr w:type="spellStart"/>
      <w:r w:rsidRPr="00FB2924">
        <w:rPr>
          <w:rFonts w:asciiTheme="majorHAnsi" w:hAnsiTheme="majorHAnsi" w:cstheme="majorHAnsi"/>
          <w:color w:val="222222"/>
          <w:sz w:val="24"/>
          <w:szCs w:val="24"/>
        </w:rPr>
        <w:t>Sidrauski</w:t>
      </w:r>
      <w:proofErr w:type="spellEnd"/>
      <w:r w:rsidRPr="00FB2924">
        <w:rPr>
          <w:rFonts w:asciiTheme="majorHAnsi" w:hAnsiTheme="majorHAnsi" w:cstheme="majorHAnsi"/>
          <w:color w:val="222222"/>
          <w:sz w:val="24"/>
          <w:szCs w:val="24"/>
        </w:rPr>
        <w:t xml:space="preserve">, C., Cox, J.S. and Walter, P., 1996. tRNA ligase is required for regulated mRNA splicing in the unfolded protein response. </w:t>
      </w:r>
      <w:r w:rsidRPr="00FB2924">
        <w:rPr>
          <w:rFonts w:asciiTheme="majorHAnsi" w:hAnsiTheme="majorHAnsi" w:cstheme="majorHAnsi"/>
          <w:b/>
          <w:bCs/>
          <w:i/>
          <w:iCs/>
          <w:color w:val="222222"/>
          <w:sz w:val="24"/>
          <w:szCs w:val="24"/>
        </w:rPr>
        <w:t>Cell</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87</w:t>
      </w:r>
      <w:r w:rsidRPr="00FB2924">
        <w:rPr>
          <w:rFonts w:asciiTheme="majorHAnsi" w:hAnsiTheme="majorHAnsi" w:cstheme="majorHAnsi"/>
          <w:color w:val="222222"/>
          <w:sz w:val="24"/>
          <w:szCs w:val="24"/>
        </w:rPr>
        <w:t>(3), pp.405-413.</w:t>
      </w:r>
    </w:p>
    <w:p w14:paraId="6C005675" w14:textId="67969276" w:rsidR="00FA778D" w:rsidRPr="00FB2924" w:rsidRDefault="00FA778D" w:rsidP="00FB2924">
      <w:pPr>
        <w:pStyle w:val="ListParagraph"/>
        <w:numPr>
          <w:ilvl w:val="0"/>
          <w:numId w:val="41"/>
        </w:numPr>
        <w:autoSpaceDE w:val="0"/>
        <w:autoSpaceDN w:val="0"/>
        <w:adjustRightInd w:val="0"/>
        <w:spacing w:before="100" w:after="140" w:line="360" w:lineRule="auto"/>
        <w:contextualSpacing w:val="0"/>
        <w:rPr>
          <w:rFonts w:asciiTheme="majorHAnsi" w:hAnsiTheme="majorHAnsi" w:cstheme="majorHAnsi"/>
          <w:color w:val="222222"/>
          <w:sz w:val="24"/>
          <w:szCs w:val="24"/>
        </w:rPr>
      </w:pPr>
      <w:proofErr w:type="spellStart"/>
      <w:r w:rsidRPr="00FB2924">
        <w:rPr>
          <w:rFonts w:asciiTheme="majorHAnsi" w:hAnsiTheme="majorHAnsi" w:cstheme="majorHAnsi"/>
          <w:color w:val="222222"/>
          <w:sz w:val="24"/>
          <w:szCs w:val="24"/>
        </w:rPr>
        <w:t>Sidrauski</w:t>
      </w:r>
      <w:proofErr w:type="spellEnd"/>
      <w:r w:rsidRPr="00FB2924">
        <w:rPr>
          <w:rFonts w:asciiTheme="majorHAnsi" w:hAnsiTheme="majorHAnsi" w:cstheme="majorHAnsi"/>
          <w:color w:val="222222"/>
          <w:sz w:val="24"/>
          <w:szCs w:val="24"/>
        </w:rPr>
        <w:t xml:space="preserve">, C. and Walter, P., 1997. The transmembrane kinase Ire1p is a site-specific endonuclease that initiates mRNA splicing in the unfolded protein response. </w:t>
      </w:r>
      <w:r w:rsidRPr="00FB2924">
        <w:rPr>
          <w:rFonts w:asciiTheme="majorHAnsi" w:hAnsiTheme="majorHAnsi" w:cstheme="majorHAnsi"/>
          <w:b/>
          <w:bCs/>
          <w:i/>
          <w:iCs/>
          <w:color w:val="222222"/>
          <w:sz w:val="24"/>
          <w:szCs w:val="24"/>
        </w:rPr>
        <w:t>Cell</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90</w:t>
      </w:r>
      <w:r w:rsidRPr="00FB2924">
        <w:rPr>
          <w:rFonts w:asciiTheme="majorHAnsi" w:hAnsiTheme="majorHAnsi" w:cstheme="majorHAnsi"/>
          <w:color w:val="222222"/>
          <w:sz w:val="24"/>
          <w:szCs w:val="24"/>
        </w:rPr>
        <w:t>(6), pp.1031-1039.</w:t>
      </w:r>
    </w:p>
    <w:p w14:paraId="167DA6CA" w14:textId="3657E585" w:rsidR="00FA778D" w:rsidRPr="00FB2924" w:rsidRDefault="00FA778D" w:rsidP="00FB2924">
      <w:pPr>
        <w:autoSpaceDE w:val="0"/>
        <w:autoSpaceDN w:val="0"/>
        <w:adjustRightInd w:val="0"/>
        <w:spacing w:before="100" w:after="100" w:line="360" w:lineRule="auto"/>
        <w:rPr>
          <w:rFonts w:asciiTheme="majorHAnsi" w:hAnsiTheme="majorHAnsi" w:cstheme="majorHAnsi"/>
          <w:color w:val="222222"/>
          <w:sz w:val="24"/>
          <w:szCs w:val="24"/>
        </w:rPr>
      </w:pPr>
    </w:p>
    <w:p w14:paraId="71CC1C73" w14:textId="77777777" w:rsidR="00FA778D" w:rsidRPr="00FB2924" w:rsidRDefault="00FA778D" w:rsidP="00FB2924">
      <w:pPr>
        <w:autoSpaceDE w:val="0"/>
        <w:autoSpaceDN w:val="0"/>
        <w:adjustRightInd w:val="0"/>
        <w:spacing w:before="100" w:after="100" w:line="360" w:lineRule="auto"/>
        <w:rPr>
          <w:rFonts w:asciiTheme="majorHAnsi" w:hAnsiTheme="majorHAnsi" w:cstheme="majorHAnsi"/>
          <w:b/>
          <w:bCs/>
          <w:color w:val="000000"/>
          <w:sz w:val="24"/>
          <w:szCs w:val="24"/>
        </w:rPr>
      </w:pPr>
      <w:r w:rsidRPr="00FB2924">
        <w:rPr>
          <w:rFonts w:asciiTheme="majorHAnsi" w:hAnsiTheme="majorHAnsi" w:cstheme="majorHAnsi"/>
          <w:b/>
          <w:bCs/>
          <w:color w:val="000000"/>
          <w:sz w:val="24"/>
          <w:szCs w:val="24"/>
        </w:rPr>
        <w:t>Group F</w:t>
      </w:r>
    </w:p>
    <w:p w14:paraId="650CF003" w14:textId="003D9D9E" w:rsidR="00FA778D" w:rsidRPr="00FB2924" w:rsidRDefault="00FA778D" w:rsidP="00FB2924">
      <w:pPr>
        <w:pStyle w:val="ListParagraph"/>
        <w:numPr>
          <w:ilvl w:val="0"/>
          <w:numId w:val="42"/>
        </w:numPr>
        <w:autoSpaceDE w:val="0"/>
        <w:autoSpaceDN w:val="0"/>
        <w:adjustRightInd w:val="0"/>
        <w:spacing w:before="100" w:after="100" w:line="360" w:lineRule="auto"/>
        <w:rPr>
          <w:rFonts w:asciiTheme="majorHAnsi" w:hAnsiTheme="majorHAnsi" w:cstheme="majorHAnsi"/>
          <w:color w:val="222222"/>
          <w:sz w:val="24"/>
          <w:szCs w:val="24"/>
        </w:rPr>
      </w:pPr>
      <w:r w:rsidRPr="00FB2924">
        <w:rPr>
          <w:rFonts w:asciiTheme="majorHAnsi" w:hAnsiTheme="majorHAnsi" w:cstheme="majorHAnsi"/>
          <w:color w:val="222222"/>
          <w:sz w:val="24"/>
          <w:szCs w:val="24"/>
        </w:rPr>
        <w:t xml:space="preserve">Katayama, T., Imaizumi, K., Sato, N., Miyoshi, K., Kudo, T., Hitomi, J., Morihara, T., Yoneda, T., </w:t>
      </w:r>
      <w:proofErr w:type="spellStart"/>
      <w:r w:rsidRPr="00FB2924">
        <w:rPr>
          <w:rFonts w:asciiTheme="majorHAnsi" w:hAnsiTheme="majorHAnsi" w:cstheme="majorHAnsi"/>
          <w:color w:val="222222"/>
          <w:sz w:val="24"/>
          <w:szCs w:val="24"/>
        </w:rPr>
        <w:t>Gomi</w:t>
      </w:r>
      <w:proofErr w:type="spellEnd"/>
      <w:r w:rsidRPr="00FB2924">
        <w:rPr>
          <w:rFonts w:asciiTheme="majorHAnsi" w:hAnsiTheme="majorHAnsi" w:cstheme="majorHAnsi"/>
          <w:color w:val="222222"/>
          <w:sz w:val="24"/>
          <w:szCs w:val="24"/>
        </w:rPr>
        <w:t xml:space="preserve">, F., Mori, Y. and Nakano, Y., 1999. Presenilin-1 mutations downregulate the </w:t>
      </w:r>
      <w:proofErr w:type="spellStart"/>
      <w:r w:rsidRPr="00FB2924">
        <w:rPr>
          <w:rFonts w:asciiTheme="majorHAnsi" w:hAnsiTheme="majorHAnsi" w:cstheme="majorHAnsi"/>
          <w:color w:val="222222"/>
          <w:sz w:val="24"/>
          <w:szCs w:val="24"/>
        </w:rPr>
        <w:t>signalling</w:t>
      </w:r>
      <w:proofErr w:type="spellEnd"/>
      <w:r w:rsidRPr="00FB2924">
        <w:rPr>
          <w:rFonts w:asciiTheme="majorHAnsi" w:hAnsiTheme="majorHAnsi" w:cstheme="majorHAnsi"/>
          <w:color w:val="222222"/>
          <w:sz w:val="24"/>
          <w:szCs w:val="24"/>
        </w:rPr>
        <w:t xml:space="preserve"> pathway of the unfolded-protein response. </w:t>
      </w:r>
      <w:r w:rsidRPr="00FB2924">
        <w:rPr>
          <w:rFonts w:asciiTheme="majorHAnsi" w:hAnsiTheme="majorHAnsi" w:cstheme="majorHAnsi"/>
          <w:b/>
          <w:bCs/>
          <w:i/>
          <w:iCs/>
          <w:color w:val="222222"/>
          <w:sz w:val="24"/>
          <w:szCs w:val="24"/>
        </w:rPr>
        <w:t>Nature cell biology</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1</w:t>
      </w:r>
      <w:r w:rsidRPr="00FB2924">
        <w:rPr>
          <w:rFonts w:asciiTheme="majorHAnsi" w:hAnsiTheme="majorHAnsi" w:cstheme="majorHAnsi"/>
          <w:color w:val="222222"/>
          <w:sz w:val="24"/>
          <w:szCs w:val="24"/>
        </w:rPr>
        <w:t>(8), pp.479-485.</w:t>
      </w:r>
    </w:p>
    <w:p w14:paraId="56D46A19" w14:textId="161D9079" w:rsidR="00FA778D" w:rsidRPr="00FB2924" w:rsidRDefault="00FA778D" w:rsidP="00FB2924">
      <w:pPr>
        <w:autoSpaceDE w:val="0"/>
        <w:autoSpaceDN w:val="0"/>
        <w:adjustRightInd w:val="0"/>
        <w:spacing w:before="100" w:after="100" w:line="360" w:lineRule="auto"/>
        <w:rPr>
          <w:rFonts w:asciiTheme="majorHAnsi" w:hAnsiTheme="majorHAnsi" w:cstheme="majorHAnsi"/>
          <w:color w:val="222222"/>
          <w:sz w:val="24"/>
          <w:szCs w:val="24"/>
        </w:rPr>
      </w:pPr>
    </w:p>
    <w:p w14:paraId="73E2CEAC" w14:textId="77777777" w:rsidR="00FA778D" w:rsidRPr="00FB2924" w:rsidRDefault="00FA778D" w:rsidP="00FB2924">
      <w:pPr>
        <w:autoSpaceDE w:val="0"/>
        <w:autoSpaceDN w:val="0"/>
        <w:adjustRightInd w:val="0"/>
        <w:spacing w:before="100" w:after="100" w:line="360" w:lineRule="auto"/>
        <w:rPr>
          <w:rFonts w:asciiTheme="majorHAnsi" w:hAnsiTheme="majorHAnsi" w:cstheme="majorHAnsi"/>
          <w:b/>
          <w:bCs/>
          <w:color w:val="000000"/>
          <w:sz w:val="24"/>
          <w:szCs w:val="24"/>
        </w:rPr>
      </w:pPr>
      <w:r w:rsidRPr="00FB2924">
        <w:rPr>
          <w:rFonts w:asciiTheme="majorHAnsi" w:hAnsiTheme="majorHAnsi" w:cstheme="majorHAnsi"/>
          <w:b/>
          <w:bCs/>
          <w:color w:val="000000"/>
          <w:sz w:val="24"/>
          <w:szCs w:val="24"/>
        </w:rPr>
        <w:t>Group G</w:t>
      </w:r>
    </w:p>
    <w:p w14:paraId="5FC0302A" w14:textId="77777777" w:rsidR="00FA778D" w:rsidRPr="00FB2924" w:rsidRDefault="00FA778D" w:rsidP="00FB2924">
      <w:pPr>
        <w:pStyle w:val="ListParagraph"/>
        <w:numPr>
          <w:ilvl w:val="0"/>
          <w:numId w:val="42"/>
        </w:numPr>
        <w:autoSpaceDE w:val="0"/>
        <w:autoSpaceDN w:val="0"/>
        <w:adjustRightInd w:val="0"/>
        <w:spacing w:before="100" w:after="140" w:line="360" w:lineRule="auto"/>
        <w:contextualSpacing w:val="0"/>
        <w:rPr>
          <w:rFonts w:asciiTheme="majorHAnsi" w:hAnsiTheme="majorHAnsi" w:cstheme="majorHAnsi"/>
          <w:color w:val="222222"/>
          <w:sz w:val="24"/>
          <w:szCs w:val="24"/>
        </w:rPr>
      </w:pPr>
      <w:r w:rsidRPr="00FB2924">
        <w:rPr>
          <w:rFonts w:asciiTheme="majorHAnsi" w:hAnsiTheme="majorHAnsi" w:cstheme="majorHAnsi"/>
          <w:color w:val="222222"/>
          <w:sz w:val="24"/>
          <w:szCs w:val="24"/>
        </w:rPr>
        <w:t xml:space="preserve">Efimova, N., Yang, C., Chia, J.X., Li, N., </w:t>
      </w:r>
      <w:proofErr w:type="spellStart"/>
      <w:r w:rsidRPr="00FB2924">
        <w:rPr>
          <w:rFonts w:asciiTheme="majorHAnsi" w:hAnsiTheme="majorHAnsi" w:cstheme="majorHAnsi"/>
          <w:color w:val="222222"/>
          <w:sz w:val="24"/>
          <w:szCs w:val="24"/>
        </w:rPr>
        <w:t>Lengner</w:t>
      </w:r>
      <w:proofErr w:type="spellEnd"/>
      <w:r w:rsidRPr="00FB2924">
        <w:rPr>
          <w:rFonts w:asciiTheme="majorHAnsi" w:hAnsiTheme="majorHAnsi" w:cstheme="majorHAnsi"/>
          <w:color w:val="222222"/>
          <w:sz w:val="24"/>
          <w:szCs w:val="24"/>
        </w:rPr>
        <w:t xml:space="preserve">, C.J., Neufeld, K.L. and </w:t>
      </w:r>
      <w:proofErr w:type="spellStart"/>
      <w:r w:rsidRPr="00FB2924">
        <w:rPr>
          <w:rFonts w:asciiTheme="majorHAnsi" w:hAnsiTheme="majorHAnsi" w:cstheme="majorHAnsi"/>
          <w:color w:val="222222"/>
          <w:sz w:val="24"/>
          <w:szCs w:val="24"/>
        </w:rPr>
        <w:t>Svitkina</w:t>
      </w:r>
      <w:proofErr w:type="spellEnd"/>
      <w:r w:rsidRPr="00FB2924">
        <w:rPr>
          <w:rFonts w:asciiTheme="majorHAnsi" w:hAnsiTheme="majorHAnsi" w:cstheme="majorHAnsi"/>
          <w:color w:val="222222"/>
          <w:sz w:val="24"/>
          <w:szCs w:val="24"/>
        </w:rPr>
        <w:t xml:space="preserve">, T.M., 2020. Branched actin networks are assembled on microtubules by adenomatous polyposis coli for targeted membrane protrusion. </w:t>
      </w:r>
      <w:r w:rsidRPr="00FB2924">
        <w:rPr>
          <w:rFonts w:asciiTheme="majorHAnsi" w:hAnsiTheme="majorHAnsi" w:cstheme="majorHAnsi"/>
          <w:b/>
          <w:bCs/>
          <w:i/>
          <w:iCs/>
          <w:color w:val="222222"/>
          <w:sz w:val="24"/>
          <w:szCs w:val="24"/>
        </w:rPr>
        <w:t>Journal of Cell Biology</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219</w:t>
      </w:r>
      <w:r w:rsidRPr="00FB2924">
        <w:rPr>
          <w:rFonts w:asciiTheme="majorHAnsi" w:hAnsiTheme="majorHAnsi" w:cstheme="majorHAnsi"/>
          <w:color w:val="222222"/>
          <w:sz w:val="24"/>
          <w:szCs w:val="24"/>
        </w:rPr>
        <w:t>(9).</w:t>
      </w:r>
    </w:p>
    <w:p w14:paraId="073C4189" w14:textId="6B04ADAC" w:rsidR="00FA778D" w:rsidRPr="00FB2924" w:rsidRDefault="00FA778D" w:rsidP="00FB2924">
      <w:pPr>
        <w:pStyle w:val="ListParagraph"/>
        <w:numPr>
          <w:ilvl w:val="0"/>
          <w:numId w:val="42"/>
        </w:numPr>
        <w:autoSpaceDE w:val="0"/>
        <w:autoSpaceDN w:val="0"/>
        <w:adjustRightInd w:val="0"/>
        <w:spacing w:before="100" w:after="140" w:line="360" w:lineRule="auto"/>
        <w:contextualSpacing w:val="0"/>
        <w:rPr>
          <w:rFonts w:asciiTheme="majorHAnsi" w:hAnsiTheme="majorHAnsi" w:cstheme="majorHAnsi"/>
          <w:color w:val="222222"/>
          <w:sz w:val="24"/>
          <w:szCs w:val="24"/>
        </w:rPr>
      </w:pPr>
      <w:r w:rsidRPr="00FB2924">
        <w:rPr>
          <w:rFonts w:asciiTheme="majorHAnsi" w:hAnsiTheme="majorHAnsi" w:cstheme="majorHAnsi"/>
          <w:color w:val="222222"/>
          <w:sz w:val="24"/>
          <w:szCs w:val="24"/>
        </w:rPr>
        <w:t xml:space="preserve">Xu, K., Zhong, G. and Zhuang, X., 2013. Actin, </w:t>
      </w:r>
      <w:proofErr w:type="spellStart"/>
      <w:r w:rsidRPr="00FB2924">
        <w:rPr>
          <w:rFonts w:asciiTheme="majorHAnsi" w:hAnsiTheme="majorHAnsi" w:cstheme="majorHAnsi"/>
          <w:color w:val="222222"/>
          <w:sz w:val="24"/>
          <w:szCs w:val="24"/>
        </w:rPr>
        <w:t>spectrin</w:t>
      </w:r>
      <w:proofErr w:type="spellEnd"/>
      <w:r w:rsidRPr="00FB2924">
        <w:rPr>
          <w:rFonts w:asciiTheme="majorHAnsi" w:hAnsiTheme="majorHAnsi" w:cstheme="majorHAnsi"/>
          <w:color w:val="222222"/>
          <w:sz w:val="24"/>
          <w:szCs w:val="24"/>
        </w:rPr>
        <w:t xml:space="preserve">, and associated proteins form a periodic cytoskeletal structure in axons. </w:t>
      </w:r>
      <w:r w:rsidRPr="00FB2924">
        <w:rPr>
          <w:rFonts w:asciiTheme="majorHAnsi" w:hAnsiTheme="majorHAnsi" w:cstheme="majorHAnsi"/>
          <w:b/>
          <w:bCs/>
          <w:i/>
          <w:iCs/>
          <w:color w:val="222222"/>
          <w:sz w:val="24"/>
          <w:szCs w:val="24"/>
        </w:rPr>
        <w:t>Science</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339</w:t>
      </w:r>
      <w:r w:rsidRPr="00FB2924">
        <w:rPr>
          <w:rFonts w:asciiTheme="majorHAnsi" w:hAnsiTheme="majorHAnsi" w:cstheme="majorHAnsi"/>
          <w:color w:val="222222"/>
          <w:sz w:val="24"/>
          <w:szCs w:val="24"/>
        </w:rPr>
        <w:t>(6118), pp.452-456.</w:t>
      </w:r>
    </w:p>
    <w:p w14:paraId="2D878756" w14:textId="55B5340C" w:rsidR="00FA778D" w:rsidRPr="00FB2924" w:rsidRDefault="00FA778D" w:rsidP="00FB2924">
      <w:pPr>
        <w:autoSpaceDE w:val="0"/>
        <w:autoSpaceDN w:val="0"/>
        <w:adjustRightInd w:val="0"/>
        <w:spacing w:before="100" w:after="100" w:line="360" w:lineRule="auto"/>
        <w:rPr>
          <w:rFonts w:asciiTheme="majorHAnsi" w:hAnsiTheme="majorHAnsi" w:cstheme="majorHAnsi"/>
          <w:color w:val="222222"/>
          <w:sz w:val="24"/>
          <w:szCs w:val="24"/>
        </w:rPr>
      </w:pPr>
    </w:p>
    <w:p w14:paraId="49B5BC4C" w14:textId="77777777" w:rsidR="00FA778D" w:rsidRPr="00FB2924" w:rsidRDefault="00FA778D" w:rsidP="00FB2924">
      <w:pPr>
        <w:autoSpaceDE w:val="0"/>
        <w:autoSpaceDN w:val="0"/>
        <w:adjustRightInd w:val="0"/>
        <w:spacing w:before="100" w:after="100" w:line="360" w:lineRule="auto"/>
        <w:rPr>
          <w:rFonts w:asciiTheme="majorHAnsi" w:hAnsiTheme="majorHAnsi" w:cstheme="majorHAnsi"/>
          <w:b/>
          <w:bCs/>
          <w:color w:val="000000"/>
          <w:sz w:val="24"/>
          <w:szCs w:val="24"/>
        </w:rPr>
      </w:pPr>
      <w:r w:rsidRPr="00FB2924">
        <w:rPr>
          <w:rFonts w:asciiTheme="majorHAnsi" w:hAnsiTheme="majorHAnsi" w:cstheme="majorHAnsi"/>
          <w:b/>
          <w:bCs/>
          <w:color w:val="000000"/>
          <w:sz w:val="24"/>
          <w:szCs w:val="24"/>
        </w:rPr>
        <w:lastRenderedPageBreak/>
        <w:t>Group H</w:t>
      </w:r>
    </w:p>
    <w:p w14:paraId="239A8F4C" w14:textId="1AA2B4E3" w:rsidR="00FA778D" w:rsidRPr="00FB2924" w:rsidRDefault="00FA778D" w:rsidP="00FB2924">
      <w:pPr>
        <w:pStyle w:val="ListParagraph"/>
        <w:numPr>
          <w:ilvl w:val="0"/>
          <w:numId w:val="43"/>
        </w:numPr>
        <w:autoSpaceDE w:val="0"/>
        <w:autoSpaceDN w:val="0"/>
        <w:adjustRightInd w:val="0"/>
        <w:spacing w:before="100" w:after="100" w:line="360" w:lineRule="auto"/>
        <w:rPr>
          <w:rFonts w:asciiTheme="majorHAnsi" w:hAnsiTheme="majorHAnsi" w:cstheme="majorHAnsi"/>
          <w:color w:val="222222"/>
          <w:sz w:val="24"/>
          <w:szCs w:val="24"/>
        </w:rPr>
      </w:pPr>
      <w:r w:rsidRPr="00FB2924">
        <w:rPr>
          <w:rFonts w:asciiTheme="majorHAnsi" w:hAnsiTheme="majorHAnsi" w:cstheme="majorHAnsi"/>
          <w:color w:val="222222"/>
          <w:sz w:val="24"/>
          <w:szCs w:val="24"/>
        </w:rPr>
        <w:t xml:space="preserve">Munsie, L.N., Desmond, C.R. and Truant, R., 2012. Cofilin nuclear–cytoplasmic shuttling affects cofilin– actin rod formation during stress. </w:t>
      </w:r>
      <w:r w:rsidRPr="00FB2924">
        <w:rPr>
          <w:rFonts w:asciiTheme="majorHAnsi" w:hAnsiTheme="majorHAnsi" w:cstheme="majorHAnsi"/>
          <w:b/>
          <w:bCs/>
          <w:i/>
          <w:iCs/>
          <w:color w:val="222222"/>
          <w:sz w:val="24"/>
          <w:szCs w:val="24"/>
        </w:rPr>
        <w:t>Journal of cell science</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125</w:t>
      </w:r>
      <w:r w:rsidRPr="00FB2924">
        <w:rPr>
          <w:rFonts w:asciiTheme="majorHAnsi" w:hAnsiTheme="majorHAnsi" w:cstheme="majorHAnsi"/>
          <w:color w:val="222222"/>
          <w:sz w:val="24"/>
          <w:szCs w:val="24"/>
        </w:rPr>
        <w:t>(17), pp.3977-3988.</w:t>
      </w:r>
    </w:p>
    <w:p w14:paraId="6F02289A" w14:textId="11444442" w:rsidR="00FA778D" w:rsidRPr="00FB2924" w:rsidRDefault="00FA778D" w:rsidP="00FB2924">
      <w:pPr>
        <w:autoSpaceDE w:val="0"/>
        <w:autoSpaceDN w:val="0"/>
        <w:adjustRightInd w:val="0"/>
        <w:spacing w:before="100" w:after="100" w:line="360" w:lineRule="auto"/>
        <w:rPr>
          <w:rFonts w:asciiTheme="majorHAnsi" w:hAnsiTheme="majorHAnsi" w:cstheme="majorHAnsi"/>
          <w:color w:val="222222"/>
          <w:sz w:val="24"/>
          <w:szCs w:val="24"/>
        </w:rPr>
      </w:pPr>
    </w:p>
    <w:p w14:paraId="623E47C6" w14:textId="77777777" w:rsidR="00FA778D" w:rsidRPr="00FB2924" w:rsidRDefault="00FA778D" w:rsidP="00FB2924">
      <w:pPr>
        <w:autoSpaceDE w:val="0"/>
        <w:autoSpaceDN w:val="0"/>
        <w:adjustRightInd w:val="0"/>
        <w:spacing w:before="100" w:after="100" w:line="360" w:lineRule="auto"/>
        <w:rPr>
          <w:rFonts w:asciiTheme="majorHAnsi" w:hAnsiTheme="majorHAnsi" w:cstheme="majorHAnsi"/>
          <w:b/>
          <w:bCs/>
          <w:color w:val="000000"/>
          <w:sz w:val="24"/>
          <w:szCs w:val="24"/>
        </w:rPr>
      </w:pPr>
      <w:r w:rsidRPr="00FB2924">
        <w:rPr>
          <w:rFonts w:asciiTheme="majorHAnsi" w:hAnsiTheme="majorHAnsi" w:cstheme="majorHAnsi"/>
          <w:b/>
          <w:bCs/>
          <w:color w:val="000000"/>
          <w:sz w:val="24"/>
          <w:szCs w:val="24"/>
        </w:rPr>
        <w:t>Group I</w:t>
      </w:r>
    </w:p>
    <w:p w14:paraId="14C88BF0" w14:textId="6A2FCA3B" w:rsidR="00FA778D" w:rsidRPr="00FB2924" w:rsidRDefault="00882AD5" w:rsidP="00FB2924">
      <w:pPr>
        <w:pStyle w:val="ListParagraph"/>
        <w:numPr>
          <w:ilvl w:val="0"/>
          <w:numId w:val="44"/>
        </w:numPr>
        <w:autoSpaceDE w:val="0"/>
        <w:autoSpaceDN w:val="0"/>
        <w:adjustRightInd w:val="0"/>
        <w:spacing w:before="100" w:after="100" w:line="360" w:lineRule="auto"/>
        <w:rPr>
          <w:rFonts w:asciiTheme="majorHAnsi" w:hAnsiTheme="majorHAnsi" w:cstheme="majorHAnsi"/>
          <w:sz w:val="24"/>
          <w:szCs w:val="24"/>
        </w:rPr>
      </w:pPr>
      <w:r w:rsidRPr="00FB2924">
        <w:rPr>
          <w:rFonts w:asciiTheme="majorHAnsi" w:hAnsiTheme="majorHAnsi" w:cstheme="majorHAnsi"/>
          <w:sz w:val="24"/>
          <w:szCs w:val="24"/>
        </w:rPr>
        <w:t xml:space="preserve">Guo et al., 2014. Actin stress in cell reprogramming. </w:t>
      </w:r>
      <w:r w:rsidRPr="00FB2924">
        <w:rPr>
          <w:rStyle w:val="highwire-cite-metadata-journal"/>
          <w:rFonts w:ascii="Open Sans" w:hAnsi="Open Sans" w:cs="Open Sans"/>
          <w:b/>
          <w:bCs/>
          <w:i/>
          <w:iCs/>
          <w:color w:val="333333"/>
          <w:sz w:val="24"/>
          <w:szCs w:val="24"/>
          <w:shd w:val="clear" w:color="auto" w:fill="FFFFFF"/>
        </w:rPr>
        <w:t>PNAS</w:t>
      </w:r>
      <w:r w:rsidRPr="00FB2924">
        <w:rPr>
          <w:rStyle w:val="highwire-cite-metadata-journal"/>
          <w:rFonts w:ascii="Open Sans" w:hAnsi="Open Sans" w:cs="Open Sans"/>
          <w:color w:val="333333"/>
          <w:sz w:val="24"/>
          <w:szCs w:val="24"/>
          <w:shd w:val="clear" w:color="auto" w:fill="FFFFFF"/>
        </w:rPr>
        <w:t> </w:t>
      </w:r>
      <w:r w:rsidRPr="00FB2924">
        <w:rPr>
          <w:rStyle w:val="highwire-cite-metadata-date"/>
          <w:rFonts w:ascii="Open Sans" w:hAnsi="Open Sans" w:cs="Open Sans"/>
          <w:color w:val="333333"/>
          <w:sz w:val="24"/>
          <w:szCs w:val="24"/>
          <w:shd w:val="clear" w:color="auto" w:fill="FFFFFF"/>
        </w:rPr>
        <w:t xml:space="preserve">December 9, </w:t>
      </w:r>
      <w:proofErr w:type="gramStart"/>
      <w:r w:rsidRPr="00FB2924">
        <w:rPr>
          <w:rStyle w:val="highwire-cite-metadata-date"/>
          <w:rFonts w:ascii="Open Sans" w:hAnsi="Open Sans" w:cs="Open Sans"/>
          <w:color w:val="333333"/>
          <w:sz w:val="24"/>
          <w:szCs w:val="24"/>
          <w:shd w:val="clear" w:color="auto" w:fill="FFFFFF"/>
        </w:rPr>
        <w:t>2014</w:t>
      </w:r>
      <w:proofErr w:type="gramEnd"/>
      <w:r w:rsidRPr="00FB2924">
        <w:rPr>
          <w:rStyle w:val="highwire-cite-metadata-date"/>
          <w:rFonts w:ascii="Open Sans" w:hAnsi="Open Sans" w:cs="Open Sans"/>
          <w:color w:val="333333"/>
          <w:sz w:val="24"/>
          <w:szCs w:val="24"/>
          <w:shd w:val="clear" w:color="auto" w:fill="FFFFFF"/>
        </w:rPr>
        <w:t> </w:t>
      </w:r>
      <w:r w:rsidRPr="00FB2924">
        <w:rPr>
          <w:rStyle w:val="highwire-cite-metadata-volume"/>
          <w:rFonts w:ascii="Open Sans" w:hAnsi="Open Sans" w:cs="Open Sans"/>
          <w:color w:val="333333"/>
          <w:sz w:val="24"/>
          <w:szCs w:val="24"/>
          <w:shd w:val="clear" w:color="auto" w:fill="FFFFFF"/>
        </w:rPr>
        <w:t>111 </w:t>
      </w:r>
      <w:r w:rsidRPr="00FB2924">
        <w:rPr>
          <w:rStyle w:val="highwire-cite-metadata-issue"/>
          <w:rFonts w:ascii="Open Sans" w:hAnsi="Open Sans" w:cs="Open Sans"/>
          <w:color w:val="333333"/>
          <w:sz w:val="24"/>
          <w:szCs w:val="24"/>
          <w:shd w:val="clear" w:color="auto" w:fill="FFFFFF"/>
        </w:rPr>
        <w:t>(49) </w:t>
      </w:r>
      <w:r w:rsidRPr="00FB2924">
        <w:rPr>
          <w:rStyle w:val="highwire-cite-metadata-pages"/>
          <w:rFonts w:ascii="Open Sans" w:hAnsi="Open Sans" w:cs="Open Sans"/>
          <w:color w:val="333333"/>
          <w:sz w:val="24"/>
          <w:szCs w:val="24"/>
          <w:shd w:val="clear" w:color="auto" w:fill="FFFFFF"/>
        </w:rPr>
        <w:t>E5252-E526</w:t>
      </w:r>
    </w:p>
    <w:p w14:paraId="5A5E8FBE" w14:textId="3E7D40AC" w:rsidR="00FA778D" w:rsidRPr="00FB2924" w:rsidRDefault="0015534E" w:rsidP="00FB2924">
      <w:pPr>
        <w:autoSpaceDE w:val="0"/>
        <w:autoSpaceDN w:val="0"/>
        <w:adjustRightInd w:val="0"/>
        <w:spacing w:before="100" w:after="100" w:line="360" w:lineRule="auto"/>
        <w:rPr>
          <w:rFonts w:ascii="Calibri" w:hAnsi="Calibri" w:cs="Calibri"/>
          <w:b/>
          <w:bCs/>
          <w:color w:val="7A003C"/>
          <w:sz w:val="24"/>
          <w:szCs w:val="24"/>
        </w:rPr>
      </w:pPr>
      <w:r w:rsidRPr="00FB2924">
        <w:rPr>
          <w:rFonts w:ascii="Calibri" w:hAnsi="Calibri" w:cs="Calibri"/>
          <w:b/>
          <w:bCs/>
          <w:color w:val="7A003C"/>
          <w:sz w:val="24"/>
          <w:szCs w:val="24"/>
        </w:rPr>
        <w:t>Suggested</w:t>
      </w:r>
      <w:r w:rsidR="00FA778D" w:rsidRPr="00FB2924">
        <w:rPr>
          <w:rFonts w:ascii="Calibri" w:hAnsi="Calibri" w:cs="Calibri"/>
          <w:b/>
          <w:bCs/>
          <w:color w:val="7A003C"/>
          <w:sz w:val="24"/>
          <w:szCs w:val="24"/>
        </w:rPr>
        <w:t xml:space="preserve"> Readings</w:t>
      </w:r>
    </w:p>
    <w:p w14:paraId="49D3B40D" w14:textId="3B39AE6A" w:rsidR="00FA778D" w:rsidRPr="00FB2924" w:rsidRDefault="00FA778D" w:rsidP="00FB2924">
      <w:pPr>
        <w:autoSpaceDE w:val="0"/>
        <w:autoSpaceDN w:val="0"/>
        <w:adjustRightInd w:val="0"/>
        <w:spacing w:before="100" w:after="100" w:line="360" w:lineRule="auto"/>
        <w:rPr>
          <w:rFonts w:asciiTheme="majorHAnsi" w:hAnsiTheme="majorHAnsi" w:cstheme="majorHAnsi"/>
          <w:sz w:val="24"/>
          <w:szCs w:val="24"/>
        </w:rPr>
      </w:pPr>
      <w:r w:rsidRPr="00FB2924">
        <w:rPr>
          <w:rFonts w:asciiTheme="majorHAnsi" w:hAnsiTheme="majorHAnsi" w:cstheme="majorHAnsi"/>
          <w:sz w:val="24"/>
          <w:szCs w:val="24"/>
        </w:rPr>
        <w:t>These are reviews or other resources which will give context to what is being discussed in class.</w:t>
      </w:r>
    </w:p>
    <w:p w14:paraId="2EE4E443" w14:textId="1E15AA52" w:rsidR="00FA778D" w:rsidRPr="00FB2924" w:rsidRDefault="00FA778D" w:rsidP="00FB2924">
      <w:pPr>
        <w:autoSpaceDE w:val="0"/>
        <w:autoSpaceDN w:val="0"/>
        <w:adjustRightInd w:val="0"/>
        <w:spacing w:before="100" w:after="100" w:line="360" w:lineRule="auto"/>
        <w:rPr>
          <w:rFonts w:asciiTheme="majorHAnsi" w:hAnsiTheme="majorHAnsi" w:cstheme="majorHAnsi"/>
          <w:sz w:val="24"/>
          <w:szCs w:val="24"/>
        </w:rPr>
      </w:pPr>
    </w:p>
    <w:p w14:paraId="3616E60D" w14:textId="77777777" w:rsidR="00FA778D" w:rsidRPr="00FB2924" w:rsidRDefault="00FA778D" w:rsidP="00FB2924">
      <w:pPr>
        <w:autoSpaceDE w:val="0"/>
        <w:autoSpaceDN w:val="0"/>
        <w:adjustRightInd w:val="0"/>
        <w:spacing w:before="100" w:after="100" w:line="360" w:lineRule="auto"/>
        <w:rPr>
          <w:rFonts w:asciiTheme="majorHAnsi" w:hAnsiTheme="majorHAnsi" w:cstheme="majorHAnsi"/>
          <w:b/>
          <w:bCs/>
          <w:color w:val="222222"/>
          <w:sz w:val="24"/>
          <w:szCs w:val="24"/>
        </w:rPr>
      </w:pPr>
      <w:r w:rsidRPr="00FB2924">
        <w:rPr>
          <w:rFonts w:asciiTheme="majorHAnsi" w:hAnsiTheme="majorHAnsi" w:cstheme="majorHAnsi"/>
          <w:b/>
          <w:bCs/>
          <w:color w:val="222222"/>
          <w:sz w:val="24"/>
          <w:szCs w:val="24"/>
        </w:rPr>
        <w:t>Section 1 (A-C)</w:t>
      </w:r>
    </w:p>
    <w:p w14:paraId="5B50F4AB" w14:textId="55F9BD23" w:rsidR="00FA778D" w:rsidRPr="00FB2924" w:rsidRDefault="00FA778D" w:rsidP="00FB2924">
      <w:pPr>
        <w:pStyle w:val="ListParagraph"/>
        <w:numPr>
          <w:ilvl w:val="0"/>
          <w:numId w:val="43"/>
        </w:numPr>
        <w:autoSpaceDE w:val="0"/>
        <w:autoSpaceDN w:val="0"/>
        <w:adjustRightInd w:val="0"/>
        <w:spacing w:before="100" w:after="100" w:line="360" w:lineRule="auto"/>
        <w:rPr>
          <w:rFonts w:asciiTheme="majorHAnsi" w:hAnsiTheme="majorHAnsi" w:cstheme="majorHAnsi"/>
          <w:color w:val="222222"/>
          <w:sz w:val="24"/>
          <w:szCs w:val="24"/>
        </w:rPr>
      </w:pPr>
      <w:r w:rsidRPr="00FB2924">
        <w:rPr>
          <w:rFonts w:asciiTheme="majorHAnsi" w:hAnsiTheme="majorHAnsi" w:cstheme="majorHAnsi"/>
          <w:color w:val="222222"/>
          <w:sz w:val="24"/>
          <w:szCs w:val="24"/>
        </w:rPr>
        <w:t xml:space="preserve">Beck, M. and Hurt, E., 2017. The nuclear pore complex: understanding its function through structural insight. </w:t>
      </w:r>
      <w:r w:rsidRPr="00FB2924">
        <w:rPr>
          <w:rFonts w:asciiTheme="majorHAnsi" w:hAnsiTheme="majorHAnsi" w:cstheme="majorHAnsi"/>
          <w:b/>
          <w:bCs/>
          <w:i/>
          <w:iCs/>
          <w:color w:val="222222"/>
          <w:sz w:val="24"/>
          <w:szCs w:val="24"/>
        </w:rPr>
        <w:t>Nature reviews Molecular cell biology</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18</w:t>
      </w:r>
      <w:r w:rsidRPr="00FB2924">
        <w:rPr>
          <w:rFonts w:asciiTheme="majorHAnsi" w:hAnsiTheme="majorHAnsi" w:cstheme="majorHAnsi"/>
          <w:color w:val="222222"/>
          <w:sz w:val="24"/>
          <w:szCs w:val="24"/>
        </w:rPr>
        <w:t>(2), p.73.</w:t>
      </w:r>
    </w:p>
    <w:p w14:paraId="73D78D37" w14:textId="77777777" w:rsidR="00FA778D" w:rsidRPr="00FB2924" w:rsidRDefault="00FA778D" w:rsidP="00FB2924">
      <w:pPr>
        <w:autoSpaceDE w:val="0"/>
        <w:autoSpaceDN w:val="0"/>
        <w:adjustRightInd w:val="0"/>
        <w:spacing w:before="100" w:after="100" w:line="360" w:lineRule="auto"/>
        <w:rPr>
          <w:rFonts w:asciiTheme="majorHAnsi" w:hAnsiTheme="majorHAnsi" w:cstheme="majorHAnsi"/>
          <w:b/>
          <w:bCs/>
          <w:color w:val="222222"/>
          <w:sz w:val="24"/>
          <w:szCs w:val="24"/>
        </w:rPr>
      </w:pPr>
      <w:r w:rsidRPr="00FB2924">
        <w:rPr>
          <w:rFonts w:asciiTheme="majorHAnsi" w:hAnsiTheme="majorHAnsi" w:cstheme="majorHAnsi"/>
          <w:b/>
          <w:bCs/>
          <w:color w:val="222222"/>
          <w:sz w:val="24"/>
          <w:szCs w:val="24"/>
        </w:rPr>
        <w:t>Section 2 (D-F)</w:t>
      </w:r>
    </w:p>
    <w:p w14:paraId="302A13AC" w14:textId="13A95240" w:rsidR="00FA778D" w:rsidRPr="00FB2924" w:rsidRDefault="00FA778D" w:rsidP="00FB2924">
      <w:pPr>
        <w:pStyle w:val="ListParagraph"/>
        <w:numPr>
          <w:ilvl w:val="0"/>
          <w:numId w:val="43"/>
        </w:numPr>
        <w:autoSpaceDE w:val="0"/>
        <w:autoSpaceDN w:val="0"/>
        <w:adjustRightInd w:val="0"/>
        <w:spacing w:before="100" w:after="100" w:line="360" w:lineRule="auto"/>
        <w:rPr>
          <w:rFonts w:asciiTheme="majorHAnsi" w:hAnsiTheme="majorHAnsi" w:cstheme="majorHAnsi"/>
          <w:color w:val="222222"/>
          <w:sz w:val="24"/>
          <w:szCs w:val="24"/>
        </w:rPr>
      </w:pPr>
      <w:r w:rsidRPr="00FB2924">
        <w:rPr>
          <w:rFonts w:asciiTheme="majorHAnsi" w:hAnsiTheme="majorHAnsi" w:cstheme="majorHAnsi"/>
          <w:color w:val="222222"/>
          <w:sz w:val="24"/>
          <w:szCs w:val="24"/>
        </w:rPr>
        <w:t xml:space="preserve">Walter, P. and Ron, D., 2011. The unfolded protein response: from stress pathway to homeostatic regulation. </w:t>
      </w:r>
      <w:r w:rsidRPr="00FB2924">
        <w:rPr>
          <w:rFonts w:asciiTheme="majorHAnsi" w:hAnsiTheme="majorHAnsi" w:cstheme="majorHAnsi"/>
          <w:b/>
          <w:bCs/>
          <w:i/>
          <w:iCs/>
          <w:color w:val="222222"/>
          <w:sz w:val="24"/>
          <w:szCs w:val="24"/>
        </w:rPr>
        <w:t>Science</w:t>
      </w:r>
      <w:r w:rsidRPr="00FB2924">
        <w:rPr>
          <w:rFonts w:asciiTheme="majorHAnsi" w:hAnsiTheme="majorHAnsi" w:cstheme="majorHAnsi"/>
          <w:b/>
          <w:bCs/>
          <w:color w:val="222222"/>
          <w:sz w:val="24"/>
          <w:szCs w:val="24"/>
        </w:rPr>
        <w:t xml:space="preserve">, </w:t>
      </w:r>
      <w:r w:rsidRPr="00FB2924">
        <w:rPr>
          <w:rFonts w:asciiTheme="majorHAnsi" w:hAnsiTheme="majorHAnsi" w:cstheme="majorHAnsi"/>
          <w:b/>
          <w:bCs/>
          <w:i/>
          <w:iCs/>
          <w:color w:val="222222"/>
          <w:sz w:val="24"/>
          <w:szCs w:val="24"/>
        </w:rPr>
        <w:t>334</w:t>
      </w:r>
      <w:r w:rsidRPr="00FB2924">
        <w:rPr>
          <w:rFonts w:asciiTheme="majorHAnsi" w:hAnsiTheme="majorHAnsi" w:cstheme="majorHAnsi"/>
          <w:color w:val="222222"/>
          <w:sz w:val="24"/>
          <w:szCs w:val="24"/>
        </w:rPr>
        <w:t>(6059), pp.1081-1086.</w:t>
      </w:r>
    </w:p>
    <w:p w14:paraId="498ADCA0" w14:textId="77777777" w:rsidR="00FA778D" w:rsidRPr="00FB2924" w:rsidRDefault="00FA778D" w:rsidP="00FB2924">
      <w:pPr>
        <w:autoSpaceDE w:val="0"/>
        <w:autoSpaceDN w:val="0"/>
        <w:adjustRightInd w:val="0"/>
        <w:spacing w:before="100" w:after="100" w:line="360" w:lineRule="auto"/>
        <w:rPr>
          <w:rFonts w:asciiTheme="majorHAnsi" w:hAnsiTheme="majorHAnsi" w:cstheme="majorHAnsi"/>
          <w:b/>
          <w:bCs/>
          <w:color w:val="222222"/>
          <w:sz w:val="24"/>
          <w:szCs w:val="24"/>
        </w:rPr>
      </w:pPr>
      <w:r w:rsidRPr="00FB2924">
        <w:rPr>
          <w:rFonts w:asciiTheme="majorHAnsi" w:hAnsiTheme="majorHAnsi" w:cstheme="majorHAnsi"/>
          <w:b/>
          <w:bCs/>
          <w:color w:val="222222"/>
          <w:sz w:val="24"/>
          <w:szCs w:val="24"/>
        </w:rPr>
        <w:t>Section 3 (G-I)</w:t>
      </w:r>
    </w:p>
    <w:p w14:paraId="1DC092A9" w14:textId="77777777" w:rsidR="00FA778D" w:rsidRPr="00FB2924" w:rsidRDefault="00FA778D" w:rsidP="00FB2924">
      <w:pPr>
        <w:pStyle w:val="ListParagraph"/>
        <w:numPr>
          <w:ilvl w:val="0"/>
          <w:numId w:val="43"/>
        </w:numPr>
        <w:autoSpaceDE w:val="0"/>
        <w:autoSpaceDN w:val="0"/>
        <w:adjustRightInd w:val="0"/>
        <w:spacing w:before="100" w:after="140" w:line="360" w:lineRule="auto"/>
        <w:contextualSpacing w:val="0"/>
        <w:rPr>
          <w:rFonts w:asciiTheme="majorHAnsi" w:hAnsiTheme="majorHAnsi" w:cstheme="majorHAnsi"/>
          <w:color w:val="000000"/>
          <w:sz w:val="24"/>
          <w:szCs w:val="24"/>
        </w:rPr>
      </w:pPr>
      <w:r w:rsidRPr="00FB2924">
        <w:rPr>
          <w:rFonts w:asciiTheme="majorHAnsi" w:hAnsiTheme="majorHAnsi" w:cstheme="majorHAnsi"/>
          <w:color w:val="000000"/>
          <w:sz w:val="24"/>
          <w:szCs w:val="24"/>
        </w:rPr>
        <w:t xml:space="preserve">Pollard, T.D. and </w:t>
      </w:r>
      <w:proofErr w:type="spellStart"/>
      <w:r w:rsidRPr="00FB2924">
        <w:rPr>
          <w:rFonts w:asciiTheme="majorHAnsi" w:hAnsiTheme="majorHAnsi" w:cstheme="majorHAnsi"/>
          <w:color w:val="000000"/>
          <w:sz w:val="24"/>
          <w:szCs w:val="24"/>
        </w:rPr>
        <w:t>Borisy</w:t>
      </w:r>
      <w:proofErr w:type="spellEnd"/>
      <w:r w:rsidRPr="00FB2924">
        <w:rPr>
          <w:rFonts w:asciiTheme="majorHAnsi" w:hAnsiTheme="majorHAnsi" w:cstheme="majorHAnsi"/>
          <w:color w:val="000000"/>
          <w:sz w:val="24"/>
          <w:szCs w:val="24"/>
        </w:rPr>
        <w:t>, G.G., 2003. Cellular motility driven by assembly and disassembly of actin filaments. Cell, 112(4), pp.453-465.</w:t>
      </w:r>
    </w:p>
    <w:p w14:paraId="1AE87F08" w14:textId="77777777" w:rsidR="0015534E" w:rsidRPr="00FB2924" w:rsidRDefault="00FA778D" w:rsidP="00FB2924">
      <w:pPr>
        <w:pStyle w:val="ListParagraph"/>
        <w:numPr>
          <w:ilvl w:val="0"/>
          <w:numId w:val="43"/>
        </w:numPr>
        <w:autoSpaceDE w:val="0"/>
        <w:autoSpaceDN w:val="0"/>
        <w:adjustRightInd w:val="0"/>
        <w:spacing w:before="100" w:after="140" w:line="360" w:lineRule="auto"/>
        <w:contextualSpacing w:val="0"/>
        <w:rPr>
          <w:rFonts w:asciiTheme="majorHAnsi" w:hAnsiTheme="majorHAnsi" w:cstheme="majorHAnsi"/>
          <w:color w:val="000000"/>
          <w:sz w:val="24"/>
          <w:szCs w:val="24"/>
        </w:rPr>
      </w:pPr>
      <w:r w:rsidRPr="00FB2924">
        <w:rPr>
          <w:rFonts w:asciiTheme="majorHAnsi" w:hAnsiTheme="majorHAnsi" w:cstheme="majorHAnsi"/>
          <w:color w:val="000000"/>
          <w:sz w:val="24"/>
          <w:szCs w:val="24"/>
        </w:rPr>
        <w:t>Fletcher, D.A. and Mullins, R.D., 2010. Cell mechanics and the cytoskeleton. Nature, 463(7280), pp.485- 492.</w:t>
      </w:r>
    </w:p>
    <w:p w14:paraId="7D029B9D" w14:textId="3DDB1098" w:rsidR="0015534E" w:rsidRPr="00FB2924" w:rsidRDefault="00FA778D" w:rsidP="00FB2924">
      <w:pPr>
        <w:pStyle w:val="ListParagraph"/>
        <w:numPr>
          <w:ilvl w:val="0"/>
          <w:numId w:val="43"/>
        </w:numPr>
        <w:autoSpaceDE w:val="0"/>
        <w:autoSpaceDN w:val="0"/>
        <w:adjustRightInd w:val="0"/>
        <w:spacing w:before="100" w:after="140" w:line="360" w:lineRule="auto"/>
        <w:contextualSpacing w:val="0"/>
        <w:rPr>
          <w:rFonts w:asciiTheme="majorHAnsi" w:hAnsiTheme="majorHAnsi" w:cstheme="majorHAnsi"/>
          <w:color w:val="000000"/>
          <w:sz w:val="24"/>
          <w:szCs w:val="24"/>
        </w:rPr>
      </w:pPr>
      <w:proofErr w:type="spellStart"/>
      <w:r w:rsidRPr="00FB2924">
        <w:rPr>
          <w:rFonts w:asciiTheme="majorHAnsi" w:hAnsiTheme="majorHAnsi" w:cstheme="majorHAnsi"/>
          <w:color w:val="000000"/>
          <w:sz w:val="24"/>
          <w:szCs w:val="24"/>
        </w:rPr>
        <w:t>Bilmoria</w:t>
      </w:r>
      <w:proofErr w:type="spellEnd"/>
      <w:r w:rsidRPr="00FB2924">
        <w:rPr>
          <w:rFonts w:asciiTheme="majorHAnsi" w:hAnsiTheme="majorHAnsi" w:cstheme="majorHAnsi"/>
          <w:color w:val="000000"/>
          <w:sz w:val="24"/>
          <w:szCs w:val="24"/>
        </w:rPr>
        <w:t xml:space="preserve">, P. 2013. </w:t>
      </w:r>
      <w:r w:rsidRPr="00FB2924">
        <w:rPr>
          <w:rFonts w:asciiTheme="majorHAnsi" w:hAnsiTheme="majorHAnsi" w:cstheme="majorHAnsi"/>
          <w:color w:val="0000FF"/>
          <w:sz w:val="24"/>
          <w:szCs w:val="24"/>
        </w:rPr>
        <w:t>Surprises in the skeletons of neurons: Super-resolution imaging leads to discovery of regularly spaced actin rings in axons</w:t>
      </w:r>
    </w:p>
    <w:p w14:paraId="3249F591" w14:textId="00A4F812" w:rsidR="00FA778D" w:rsidRDefault="00FA778D" w:rsidP="00FB2924">
      <w:pPr>
        <w:pStyle w:val="ListParagraph"/>
        <w:numPr>
          <w:ilvl w:val="0"/>
          <w:numId w:val="43"/>
        </w:numPr>
        <w:autoSpaceDE w:val="0"/>
        <w:autoSpaceDN w:val="0"/>
        <w:adjustRightInd w:val="0"/>
        <w:spacing w:before="100" w:after="140" w:line="360" w:lineRule="auto"/>
        <w:contextualSpacing w:val="0"/>
        <w:rPr>
          <w:rFonts w:asciiTheme="majorHAnsi" w:hAnsiTheme="majorHAnsi" w:cstheme="majorHAnsi"/>
          <w:color w:val="000000"/>
          <w:sz w:val="24"/>
          <w:szCs w:val="24"/>
        </w:rPr>
      </w:pPr>
      <w:proofErr w:type="spellStart"/>
      <w:r w:rsidRPr="00FB2924">
        <w:rPr>
          <w:rFonts w:asciiTheme="majorHAnsi" w:hAnsiTheme="majorHAnsi" w:cstheme="majorHAnsi"/>
          <w:color w:val="000000"/>
          <w:sz w:val="24"/>
          <w:szCs w:val="24"/>
        </w:rPr>
        <w:t>Jockusch</w:t>
      </w:r>
      <w:proofErr w:type="spellEnd"/>
      <w:r w:rsidRPr="00FB2924">
        <w:rPr>
          <w:rFonts w:asciiTheme="majorHAnsi" w:hAnsiTheme="majorHAnsi" w:cstheme="majorHAnsi"/>
          <w:color w:val="000000"/>
          <w:sz w:val="24"/>
          <w:szCs w:val="24"/>
        </w:rPr>
        <w:t>, B.M. ed., 2017. The Actin Cytoskeleton (Vol. 235). Berlin: Springer.</w:t>
      </w:r>
    </w:p>
    <w:p w14:paraId="53CD7433" w14:textId="77777777" w:rsidR="00FB2924" w:rsidRPr="00FB2924" w:rsidRDefault="00FB2924" w:rsidP="00FB2924">
      <w:pPr>
        <w:autoSpaceDE w:val="0"/>
        <w:autoSpaceDN w:val="0"/>
        <w:adjustRightInd w:val="0"/>
        <w:spacing w:before="100" w:after="140" w:line="360" w:lineRule="auto"/>
        <w:rPr>
          <w:rFonts w:asciiTheme="majorHAnsi" w:hAnsiTheme="majorHAnsi" w:cstheme="majorHAnsi"/>
          <w:color w:val="000000"/>
          <w:sz w:val="24"/>
          <w:szCs w:val="24"/>
        </w:rPr>
      </w:pPr>
    </w:p>
    <w:p w14:paraId="60AE8DEF" w14:textId="2A0CFDB6" w:rsidR="00AF5780" w:rsidRPr="00FB2924" w:rsidRDefault="00AF5780" w:rsidP="00FB2924">
      <w:pPr>
        <w:autoSpaceDE w:val="0"/>
        <w:autoSpaceDN w:val="0"/>
        <w:adjustRightInd w:val="0"/>
        <w:spacing w:before="200" w:after="100" w:line="360" w:lineRule="auto"/>
        <w:rPr>
          <w:rFonts w:ascii="Calibri" w:hAnsi="Calibri" w:cs="Calibri"/>
          <w:b/>
          <w:bCs/>
          <w:color w:val="7A003C"/>
          <w:sz w:val="24"/>
          <w:szCs w:val="24"/>
        </w:rPr>
      </w:pPr>
      <w:bookmarkStart w:id="7" w:name="_Hlk50033291"/>
      <w:r w:rsidRPr="00FB2924">
        <w:rPr>
          <w:rFonts w:ascii="Calibri" w:hAnsi="Calibri" w:cs="Calibri"/>
          <w:b/>
          <w:bCs/>
          <w:color w:val="7A003C"/>
          <w:sz w:val="24"/>
          <w:szCs w:val="24"/>
        </w:rPr>
        <w:lastRenderedPageBreak/>
        <w:t>Avenue2Learn</w:t>
      </w:r>
    </w:p>
    <w:bookmarkEnd w:id="7"/>
    <w:p w14:paraId="57357A93" w14:textId="77507227" w:rsidR="00AF5780" w:rsidRPr="00FB2924" w:rsidRDefault="00AF5780" w:rsidP="00FB2924">
      <w:pPr>
        <w:autoSpaceDE w:val="0"/>
        <w:autoSpaceDN w:val="0"/>
        <w:adjustRightInd w:val="0"/>
        <w:spacing w:before="100" w:after="100" w:line="360" w:lineRule="auto"/>
        <w:rPr>
          <w:rFonts w:asciiTheme="majorHAnsi" w:hAnsiTheme="majorHAnsi" w:cstheme="majorHAnsi"/>
          <w:sz w:val="24"/>
          <w:szCs w:val="24"/>
        </w:rPr>
      </w:pPr>
      <w:r w:rsidRPr="00FB2924">
        <w:rPr>
          <w:rFonts w:asciiTheme="majorHAnsi" w:hAnsiTheme="majorHAnsi" w:cstheme="majorHAnsi"/>
          <w:sz w:val="24"/>
          <w:szCs w:val="24"/>
        </w:rPr>
        <w:t xml:space="preserve">This course uses Avenue2Learn to post the course outline, assignments, other </w:t>
      </w:r>
      <w:proofErr w:type="gramStart"/>
      <w:r w:rsidRPr="00FB2924">
        <w:rPr>
          <w:rFonts w:asciiTheme="majorHAnsi" w:hAnsiTheme="majorHAnsi" w:cstheme="majorHAnsi"/>
          <w:sz w:val="24"/>
          <w:szCs w:val="24"/>
        </w:rPr>
        <w:t>notices</w:t>
      </w:r>
      <w:proofErr w:type="gramEnd"/>
      <w:r w:rsidRPr="00FB2924">
        <w:rPr>
          <w:rFonts w:asciiTheme="majorHAnsi" w:hAnsiTheme="majorHAnsi" w:cstheme="majorHAnsi"/>
          <w:sz w:val="24"/>
          <w:szCs w:val="24"/>
        </w:rPr>
        <w:t xml:space="preserve"> and all other course related material. Students should be aware that, when they access the electronic components of this course, private information such as first and last names, </w:t>
      </w:r>
      <w:proofErr w:type="gramStart"/>
      <w:r w:rsidRPr="00FB2924">
        <w:rPr>
          <w:rFonts w:asciiTheme="majorHAnsi" w:hAnsiTheme="majorHAnsi" w:cstheme="majorHAnsi"/>
          <w:sz w:val="24"/>
          <w:szCs w:val="24"/>
        </w:rPr>
        <w:t>user names</w:t>
      </w:r>
      <w:proofErr w:type="gramEnd"/>
      <w:r w:rsidRPr="00FB2924">
        <w:rPr>
          <w:rFonts w:asciiTheme="majorHAnsi" w:hAnsiTheme="majorHAnsi" w:cstheme="majorHAnsi"/>
          <w:sz w:val="24"/>
          <w:szCs w:val="24"/>
        </w:rPr>
        <w:t xml:space="preserve"> for the McMaster e-mail accounts, and program affiliation may become apparent to all other students in the same course. The available information is dependent on the technology used. Continuation in this course will be deemed consent to this disclosure. If you have any questions or concerns about such </w:t>
      </w:r>
      <w:proofErr w:type="gramStart"/>
      <w:r w:rsidRPr="00FB2924">
        <w:rPr>
          <w:rFonts w:asciiTheme="majorHAnsi" w:hAnsiTheme="majorHAnsi" w:cstheme="majorHAnsi"/>
          <w:sz w:val="24"/>
          <w:szCs w:val="24"/>
        </w:rPr>
        <w:t>disclosure</w:t>
      </w:r>
      <w:proofErr w:type="gramEnd"/>
      <w:r w:rsidRPr="00FB2924">
        <w:rPr>
          <w:rFonts w:asciiTheme="majorHAnsi" w:hAnsiTheme="majorHAnsi" w:cstheme="majorHAnsi"/>
          <w:sz w:val="24"/>
          <w:szCs w:val="24"/>
        </w:rPr>
        <w:t xml:space="preserve"> please discuss this with the course instructors.</w:t>
      </w:r>
    </w:p>
    <w:p w14:paraId="5C0D5ABC" w14:textId="57843204" w:rsidR="00AF5780" w:rsidRPr="00FB2924" w:rsidRDefault="00AF5780" w:rsidP="00FB2924">
      <w:pPr>
        <w:autoSpaceDE w:val="0"/>
        <w:autoSpaceDN w:val="0"/>
        <w:adjustRightInd w:val="0"/>
        <w:spacing w:before="100" w:after="100" w:line="360" w:lineRule="auto"/>
        <w:rPr>
          <w:rFonts w:ascii="Calibri" w:hAnsi="Calibri" w:cs="Calibri"/>
          <w:b/>
          <w:bCs/>
          <w:color w:val="7A003C"/>
          <w:sz w:val="24"/>
          <w:szCs w:val="24"/>
        </w:rPr>
      </w:pPr>
      <w:r w:rsidRPr="00FB2924">
        <w:rPr>
          <w:rFonts w:ascii="Calibri" w:hAnsi="Calibri" w:cs="Calibri"/>
          <w:b/>
          <w:bCs/>
          <w:color w:val="7A003C"/>
          <w:sz w:val="24"/>
          <w:szCs w:val="24"/>
        </w:rPr>
        <w:t>Modifications to Course</w:t>
      </w:r>
    </w:p>
    <w:p w14:paraId="39B1986F" w14:textId="64383C13" w:rsidR="00AF5780" w:rsidRPr="00FB2924" w:rsidRDefault="00AF5780" w:rsidP="00FB2924">
      <w:pPr>
        <w:autoSpaceDE w:val="0"/>
        <w:autoSpaceDN w:val="0"/>
        <w:adjustRightInd w:val="0"/>
        <w:spacing w:before="100" w:after="100" w:line="360" w:lineRule="auto"/>
        <w:rPr>
          <w:rFonts w:asciiTheme="majorHAnsi" w:hAnsiTheme="majorHAnsi" w:cstheme="majorHAnsi"/>
          <w:sz w:val="24"/>
          <w:szCs w:val="24"/>
        </w:rPr>
      </w:pPr>
      <w:r w:rsidRPr="00FB2924">
        <w:rPr>
          <w:rFonts w:asciiTheme="majorHAnsi" w:hAnsiTheme="majorHAnsi" w:cstheme="majorHAnsi"/>
          <w:sz w:val="24"/>
          <w:szCs w:val="24"/>
        </w:rPr>
        <w:t>The instructors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the student to check their McMaster email and course websites weekly during the term and to note any changes.</w:t>
      </w:r>
    </w:p>
    <w:p w14:paraId="685CA83B" w14:textId="6FA8CC46" w:rsidR="00A53A23" w:rsidRPr="00FB2924" w:rsidRDefault="00A53A23" w:rsidP="00FB2924">
      <w:pPr>
        <w:autoSpaceDE w:val="0"/>
        <w:autoSpaceDN w:val="0"/>
        <w:adjustRightInd w:val="0"/>
        <w:spacing w:before="100" w:after="200" w:line="360" w:lineRule="auto"/>
        <w:rPr>
          <w:rFonts w:asciiTheme="majorHAnsi" w:hAnsiTheme="majorHAnsi" w:cstheme="majorHAnsi"/>
          <w:sz w:val="24"/>
          <w:szCs w:val="24"/>
        </w:rPr>
      </w:pPr>
      <w:r w:rsidRPr="00FB2924">
        <w:rPr>
          <w:rFonts w:ascii="Calibri" w:hAnsi="Calibri" w:cs="Calibri"/>
          <w:b/>
          <w:bCs/>
          <w:color w:val="7A003C"/>
          <w:sz w:val="24"/>
          <w:szCs w:val="24"/>
        </w:rPr>
        <w:t xml:space="preserve">REQUESTS FOR RELIEF FOR MISSED ACADEMIC TERM WORK </w:t>
      </w:r>
    </w:p>
    <w:p w14:paraId="45AEC410" w14:textId="6D31AFAA" w:rsidR="00EE25E2" w:rsidRPr="00FB2924" w:rsidRDefault="00E82D05" w:rsidP="00FB2924">
      <w:pPr>
        <w:autoSpaceDE w:val="0"/>
        <w:autoSpaceDN w:val="0"/>
        <w:adjustRightInd w:val="0"/>
        <w:spacing w:before="100" w:after="200" w:line="360" w:lineRule="auto"/>
        <w:rPr>
          <w:rFonts w:asciiTheme="majorHAnsi" w:hAnsiTheme="majorHAnsi" w:cs="Calibri"/>
          <w:color w:val="000000"/>
          <w:sz w:val="24"/>
          <w:szCs w:val="24"/>
        </w:rPr>
      </w:pPr>
      <w:hyperlink r:id="rId15" w:history="1">
        <w:r w:rsidR="00A53A23" w:rsidRPr="00FB2924">
          <w:rPr>
            <w:rFonts w:ascii="Calibri Light" w:hAnsi="Calibri Light" w:cs="Calibri Light"/>
            <w:color w:val="0000FF"/>
            <w:sz w:val="24"/>
            <w:szCs w:val="24"/>
            <w:u w:val="single"/>
          </w:rPr>
          <w:t>McMaster Student Absence Form (MSAF):</w:t>
        </w:r>
      </w:hyperlink>
      <w:r w:rsidR="00A53A23" w:rsidRPr="00FB2924">
        <w:rPr>
          <w:rFonts w:asciiTheme="majorHAnsi" w:hAnsiTheme="majorHAnsi" w:cs="Calibri"/>
          <w:color w:val="000000"/>
          <w:sz w:val="24"/>
          <w:szCs w:val="24"/>
        </w:rPr>
        <w:t xml:space="preserve"> In the event of an absence for medical or other reasons, students should review and follow the Academic Regulation in the Undergraduate Calendar “Requests for Relief for Missed Academic Term Work”. </w:t>
      </w:r>
      <w:bookmarkStart w:id="8" w:name="_Hlk45875411"/>
    </w:p>
    <w:p w14:paraId="7E4945AF" w14:textId="05FD9207" w:rsidR="00AF5780" w:rsidRPr="00FB2924" w:rsidRDefault="00AF5780" w:rsidP="00FB2924">
      <w:pPr>
        <w:autoSpaceDE w:val="0"/>
        <w:autoSpaceDN w:val="0"/>
        <w:adjustRightInd w:val="0"/>
        <w:spacing w:before="100" w:after="100" w:line="360" w:lineRule="auto"/>
        <w:rPr>
          <w:rFonts w:ascii="Calibri" w:hAnsi="Calibri" w:cs="Calibri"/>
          <w:b/>
          <w:bCs/>
          <w:color w:val="7A003C"/>
          <w:sz w:val="24"/>
          <w:szCs w:val="24"/>
        </w:rPr>
      </w:pPr>
      <w:r w:rsidRPr="00FB2924">
        <w:rPr>
          <w:rFonts w:ascii="Calibri" w:hAnsi="Calibri" w:cs="Calibri"/>
          <w:b/>
          <w:bCs/>
          <w:color w:val="7A003C"/>
          <w:sz w:val="24"/>
          <w:szCs w:val="24"/>
        </w:rPr>
        <w:t>Absences and Missed Work</w:t>
      </w:r>
    </w:p>
    <w:p w14:paraId="66301925" w14:textId="5C65931F" w:rsidR="0015534E" w:rsidRPr="00FB2924" w:rsidRDefault="00AF5780" w:rsidP="00FB2924">
      <w:pPr>
        <w:autoSpaceDE w:val="0"/>
        <w:autoSpaceDN w:val="0"/>
        <w:adjustRightInd w:val="0"/>
        <w:spacing w:after="0" w:line="360" w:lineRule="auto"/>
        <w:rPr>
          <w:rFonts w:asciiTheme="majorHAnsi" w:hAnsiTheme="majorHAnsi" w:cstheme="majorHAnsi"/>
          <w:sz w:val="24"/>
          <w:szCs w:val="24"/>
        </w:rPr>
      </w:pPr>
      <w:r w:rsidRPr="00FB2924">
        <w:rPr>
          <w:rFonts w:asciiTheme="majorHAnsi" w:hAnsiTheme="majorHAnsi" w:cstheme="majorHAnsi"/>
          <w:sz w:val="24"/>
          <w:szCs w:val="24"/>
        </w:rPr>
        <w:t>If you are absent from the university for a minor medical reason, lasting fewer than 5 days, you may report your absence, once per term, without documentation, using the McMaster Student Absence Form. Absences for a longer duration or for other reasons must be reported to your Faculty/Program office, with documentation, and relief from term work may not necessarily be granted. When using the MSAF, report your absence to</w:t>
      </w:r>
      <w:r w:rsidR="0015534E" w:rsidRPr="00FB2924">
        <w:rPr>
          <w:rFonts w:asciiTheme="majorHAnsi" w:hAnsiTheme="majorHAnsi" w:cstheme="majorHAnsi"/>
          <w:sz w:val="24"/>
          <w:szCs w:val="24"/>
        </w:rPr>
        <w:t xml:space="preserve"> </w:t>
      </w:r>
      <w:r w:rsidRPr="00FB2924">
        <w:rPr>
          <w:rFonts w:asciiTheme="majorHAnsi" w:hAnsiTheme="majorHAnsi" w:cstheme="majorHAnsi"/>
          <w:sz w:val="24"/>
          <w:szCs w:val="24"/>
        </w:rPr>
        <w:t>[course_email@mcmaster.ca]. You must then contact Dr. Truant immediately (</w:t>
      </w:r>
      <w:r w:rsidRPr="00FB2924">
        <w:rPr>
          <w:rFonts w:asciiTheme="majorHAnsi" w:hAnsiTheme="majorHAnsi" w:cstheme="majorHAnsi"/>
          <w:b/>
          <w:bCs/>
          <w:sz w:val="24"/>
          <w:szCs w:val="24"/>
        </w:rPr>
        <w:t>within 3 working days</w:t>
      </w:r>
      <w:r w:rsidRPr="00FB2924">
        <w:rPr>
          <w:rFonts w:asciiTheme="majorHAnsi" w:hAnsiTheme="majorHAnsi" w:cstheme="majorHAnsi"/>
          <w:sz w:val="24"/>
          <w:szCs w:val="24"/>
        </w:rPr>
        <w:t xml:space="preserve">) by email at the addresses indicated above to learn what relief may be granted for the work you have missed, and relevant details such as revised deadlines, or time and location of a make-up exam. Please note that the MSAF may not be used for term work worth 25% or more. Please also note that normally missed coursework due to un-reported, un-excused absences will result in a mark of zero (“0”) for </w:t>
      </w:r>
      <w:r w:rsidRPr="00FB2924">
        <w:rPr>
          <w:rFonts w:asciiTheme="majorHAnsi" w:hAnsiTheme="majorHAnsi" w:cstheme="majorHAnsi"/>
          <w:sz w:val="24"/>
          <w:szCs w:val="24"/>
        </w:rPr>
        <w:lastRenderedPageBreak/>
        <w:t>that work. Missed coursework (</w:t>
      </w:r>
      <w:proofErr w:type="gramStart"/>
      <w:r w:rsidRPr="00FB2924">
        <w:rPr>
          <w:rFonts w:asciiTheme="majorHAnsi" w:hAnsiTheme="majorHAnsi" w:cstheme="majorHAnsi"/>
          <w:sz w:val="24"/>
          <w:szCs w:val="24"/>
        </w:rPr>
        <w:t>e.g.</w:t>
      </w:r>
      <w:proofErr w:type="gramEnd"/>
      <w:r w:rsidRPr="00FB2924">
        <w:rPr>
          <w:rFonts w:asciiTheme="majorHAnsi" w:hAnsiTheme="majorHAnsi" w:cstheme="majorHAnsi"/>
          <w:sz w:val="24"/>
          <w:szCs w:val="24"/>
        </w:rPr>
        <w:t xml:space="preserve"> tests) due to reported/excused absences will be made up (make up test). It is the student’s responsibility to contact Dr. Truant to arrange to make up the missed work. If the student neglects to </w:t>
      </w:r>
      <w:proofErr w:type="gramStart"/>
      <w:r w:rsidRPr="00FB2924">
        <w:rPr>
          <w:rFonts w:asciiTheme="majorHAnsi" w:hAnsiTheme="majorHAnsi" w:cstheme="majorHAnsi"/>
          <w:sz w:val="24"/>
          <w:szCs w:val="24"/>
        </w:rPr>
        <w:t>make arrangements</w:t>
      </w:r>
      <w:proofErr w:type="gramEnd"/>
      <w:r w:rsidRPr="00FB2924">
        <w:rPr>
          <w:rFonts w:asciiTheme="majorHAnsi" w:hAnsiTheme="majorHAnsi" w:cstheme="majorHAnsi"/>
          <w:sz w:val="24"/>
          <w:szCs w:val="24"/>
        </w:rPr>
        <w:t xml:space="preserve"> to make up missed work after an absence, then a mark of zero for that work may result.</w:t>
      </w:r>
    </w:p>
    <w:p w14:paraId="0AF4A72B" w14:textId="5CE206EA" w:rsidR="00A53A23" w:rsidRPr="00FB2924" w:rsidRDefault="00A53A23" w:rsidP="00FB2924">
      <w:pPr>
        <w:autoSpaceDE w:val="0"/>
        <w:autoSpaceDN w:val="0"/>
        <w:adjustRightInd w:val="0"/>
        <w:spacing w:before="100" w:after="100" w:line="360" w:lineRule="auto"/>
        <w:rPr>
          <w:rFonts w:ascii="Calibri" w:hAnsi="Calibri" w:cs="Calibri"/>
          <w:b/>
          <w:bCs/>
          <w:color w:val="7A003C"/>
          <w:sz w:val="24"/>
          <w:szCs w:val="24"/>
        </w:rPr>
      </w:pPr>
      <w:r w:rsidRPr="00FB2924">
        <w:rPr>
          <w:rFonts w:ascii="Calibri" w:hAnsi="Calibri" w:cs="Calibri"/>
          <w:b/>
          <w:bCs/>
          <w:color w:val="7A003C"/>
          <w:sz w:val="24"/>
          <w:szCs w:val="24"/>
        </w:rPr>
        <w:t xml:space="preserve">ACADEMIC ACCOMMODATION OF STUDENTS WITH DISABILITIES </w:t>
      </w:r>
    </w:p>
    <w:p w14:paraId="054C6E81" w14:textId="5E418DFC" w:rsidR="009A6581" w:rsidRPr="00FB2924" w:rsidRDefault="00A53A23" w:rsidP="00FB2924">
      <w:pPr>
        <w:autoSpaceDE w:val="0"/>
        <w:autoSpaceDN w:val="0"/>
        <w:adjustRightInd w:val="0"/>
        <w:spacing w:after="100" w:line="360" w:lineRule="auto"/>
        <w:rPr>
          <w:rFonts w:ascii="Calibri Light" w:hAnsi="Calibri Light" w:cs="Calibri Light"/>
          <w:color w:val="000000"/>
          <w:sz w:val="24"/>
          <w:szCs w:val="24"/>
        </w:rPr>
      </w:pPr>
      <w:r w:rsidRPr="00FB2924">
        <w:rPr>
          <w:rFonts w:ascii="Calibri Light" w:hAnsi="Calibri Light" w:cs="Calibri Light"/>
          <w:color w:val="000000"/>
          <w:sz w:val="24"/>
          <w:szCs w:val="24"/>
        </w:rPr>
        <w:t xml:space="preserve">Students with disabilities who require academic accommodation must contact </w:t>
      </w:r>
      <w:hyperlink r:id="rId16" w:history="1">
        <w:r w:rsidRPr="00FB2924">
          <w:rPr>
            <w:rFonts w:ascii="Calibri Light" w:hAnsi="Calibri Light" w:cs="Calibri Light"/>
            <w:color w:val="0000FF"/>
            <w:sz w:val="24"/>
            <w:szCs w:val="24"/>
            <w:u w:val="single"/>
          </w:rPr>
          <w:t>Student Accessibility Services (SAS</w:t>
        </w:r>
      </w:hyperlink>
      <w:r w:rsidRPr="00FB2924">
        <w:rPr>
          <w:rFonts w:ascii="Calibri Light" w:hAnsi="Calibri Light" w:cs="Calibri Light"/>
          <w:color w:val="000000"/>
          <w:sz w:val="24"/>
          <w:szCs w:val="24"/>
        </w:rPr>
        <w:t xml:space="preserve">) at 905-525-9140 ext. 28652 or </w:t>
      </w:r>
      <w:hyperlink r:id="rId17" w:tgtFrame="_blank" w:history="1">
        <w:r w:rsidRPr="00FB2924">
          <w:rPr>
            <w:rFonts w:asciiTheme="majorHAnsi" w:eastAsia="Times New Roman" w:hAnsiTheme="majorHAnsi" w:cs="Times New Roman"/>
            <w:color w:val="0000FF"/>
            <w:sz w:val="24"/>
            <w:szCs w:val="24"/>
            <w:u w:val="single"/>
            <w:lang w:val="en-CA"/>
          </w:rPr>
          <w:t>sas@mcmaster.ca</w:t>
        </w:r>
      </w:hyperlink>
      <w:r w:rsidRPr="00FB2924">
        <w:rPr>
          <w:rFonts w:ascii="Calibri Light" w:hAnsi="Calibri Light" w:cs="Calibri Light"/>
          <w:color w:val="000000"/>
          <w:sz w:val="24"/>
          <w:szCs w:val="24"/>
        </w:rPr>
        <w:t xml:space="preserve"> to make arrangements with a Program Coordinator. For further information, consult McMaster University’s </w:t>
      </w:r>
      <w:hyperlink r:id="rId18" w:history="1">
        <w:r w:rsidRPr="00FB2924">
          <w:rPr>
            <w:rFonts w:asciiTheme="majorHAnsi" w:hAnsiTheme="majorHAnsi" w:cstheme="majorHAnsi"/>
            <w:i/>
            <w:iCs/>
            <w:color w:val="0000FF"/>
            <w:sz w:val="24"/>
            <w:szCs w:val="24"/>
            <w:u w:val="single"/>
          </w:rPr>
          <w:t>Academic Accommodation of Students with Disabilities</w:t>
        </w:r>
      </w:hyperlink>
      <w:r w:rsidRPr="00FB2924">
        <w:rPr>
          <w:rFonts w:ascii="Calibri Light" w:hAnsi="Calibri Light" w:cs="Calibri Light"/>
          <w:color w:val="000000"/>
          <w:sz w:val="24"/>
          <w:szCs w:val="24"/>
        </w:rPr>
        <w:t xml:space="preserve">  policy. </w:t>
      </w:r>
    </w:p>
    <w:p w14:paraId="1D468557" w14:textId="67E2DD30" w:rsidR="00A53A23" w:rsidRPr="00FB2924" w:rsidRDefault="00A53A23" w:rsidP="00FB2924">
      <w:pPr>
        <w:autoSpaceDE w:val="0"/>
        <w:autoSpaceDN w:val="0"/>
        <w:adjustRightInd w:val="0"/>
        <w:spacing w:before="240" w:after="100" w:line="360" w:lineRule="auto"/>
        <w:rPr>
          <w:rFonts w:ascii="Calibri" w:hAnsi="Calibri" w:cs="Calibri"/>
          <w:b/>
          <w:bCs/>
          <w:color w:val="7A003C"/>
          <w:sz w:val="24"/>
          <w:szCs w:val="24"/>
        </w:rPr>
      </w:pPr>
      <w:r w:rsidRPr="00FB2924">
        <w:rPr>
          <w:rFonts w:ascii="Calibri" w:hAnsi="Calibri" w:cs="Calibri"/>
          <w:b/>
          <w:bCs/>
          <w:color w:val="7A003C"/>
          <w:sz w:val="24"/>
          <w:szCs w:val="24"/>
        </w:rPr>
        <w:t xml:space="preserve">ACADEMIC ACCOMMODATION FOR RELIGIOUS, INDIGENOUS OR SPIRITUAL OBSERVANCES (RISO) </w:t>
      </w:r>
    </w:p>
    <w:p w14:paraId="1A2D082C" w14:textId="3FC9ED85" w:rsidR="00F423FE" w:rsidRPr="00FB2924" w:rsidRDefault="00A53A23" w:rsidP="00FB2924">
      <w:pPr>
        <w:autoSpaceDE w:val="0"/>
        <w:autoSpaceDN w:val="0"/>
        <w:adjustRightInd w:val="0"/>
        <w:spacing w:after="120" w:line="360" w:lineRule="auto"/>
        <w:rPr>
          <w:rFonts w:ascii="Calibri Light" w:hAnsi="Calibri Light" w:cs="Calibri Light"/>
          <w:b/>
          <w:bCs/>
          <w:i/>
          <w:iCs/>
          <w:color w:val="7A003C"/>
          <w:sz w:val="24"/>
          <w:szCs w:val="24"/>
        </w:rPr>
      </w:pPr>
      <w:r w:rsidRPr="00FB2924">
        <w:rPr>
          <w:rFonts w:ascii="Calibri Light" w:hAnsi="Calibri Light" w:cs="Calibri Light"/>
          <w:color w:val="000000"/>
          <w:sz w:val="24"/>
          <w:szCs w:val="24"/>
        </w:rPr>
        <w:t xml:space="preserve">Students requiring academic accommodation based on religious, indigenous or spiritual observances should follow the procedures set out in the </w:t>
      </w:r>
      <w:hyperlink r:id="rId19" w:history="1">
        <w:r w:rsidRPr="00FB2924">
          <w:rPr>
            <w:rFonts w:ascii="Calibri Light" w:hAnsi="Calibri Light" w:cs="Calibri Light"/>
            <w:color w:val="0000FF"/>
            <w:sz w:val="24"/>
            <w:szCs w:val="24"/>
            <w:u w:val="single"/>
          </w:rPr>
          <w:t>RISO</w:t>
        </w:r>
      </w:hyperlink>
      <w:r w:rsidRPr="00FB2924">
        <w:rPr>
          <w:rFonts w:ascii="Calibri Light" w:hAnsi="Calibri Light" w:cs="Calibri Light"/>
          <w:color w:val="000000"/>
          <w:sz w:val="24"/>
          <w:szCs w:val="24"/>
        </w:rPr>
        <w:t xml:space="preserve"> policy. Students should submit their request to their Faculty Office </w:t>
      </w:r>
      <w:r w:rsidRPr="00FB2924">
        <w:rPr>
          <w:rFonts w:ascii="Calibri Light" w:hAnsi="Calibri Light" w:cs="Calibri Light"/>
          <w:b/>
          <w:bCs/>
          <w:i/>
          <w:iCs/>
          <w:color w:val="000000"/>
          <w:sz w:val="24"/>
          <w:szCs w:val="24"/>
        </w:rPr>
        <w:t xml:space="preserve">normally within 10 working days </w:t>
      </w:r>
      <w:r w:rsidRPr="00FB2924">
        <w:rPr>
          <w:rFonts w:ascii="Calibri Light" w:hAnsi="Calibri Light" w:cs="Calibri Light"/>
          <w:color w:val="000000"/>
          <w:sz w:val="24"/>
          <w:szCs w:val="24"/>
        </w:rPr>
        <w:t>of the beginning of term in which they anticipate a need for accommodation or to the Registrar's Office prior to their examinations. Students should also contact their instructors as soon as possible to make alternative arrangements for classes, assignments, and tests.</w:t>
      </w:r>
      <w:bookmarkEnd w:id="8"/>
      <w:r w:rsidRPr="00FB2924">
        <w:rPr>
          <w:rFonts w:ascii="Calibri Light" w:hAnsi="Calibri Light" w:cs="Calibri Light"/>
          <w:b/>
          <w:bCs/>
          <w:i/>
          <w:iCs/>
          <w:color w:val="7A003C"/>
          <w:sz w:val="24"/>
          <w:szCs w:val="24"/>
        </w:rPr>
        <w:t xml:space="preserve"> </w:t>
      </w:r>
      <w:bookmarkStart w:id="9" w:name="_Hlk45876206"/>
    </w:p>
    <w:p w14:paraId="44D79C56" w14:textId="15E24E79" w:rsidR="00A53A23" w:rsidRPr="00FB2924" w:rsidRDefault="00A53A23" w:rsidP="00FB2924">
      <w:pPr>
        <w:autoSpaceDE w:val="0"/>
        <w:autoSpaceDN w:val="0"/>
        <w:adjustRightInd w:val="0"/>
        <w:spacing w:after="120" w:line="360" w:lineRule="auto"/>
        <w:rPr>
          <w:rFonts w:ascii="Calibri Light" w:hAnsi="Calibri Light" w:cs="Calibri Light"/>
          <w:b/>
          <w:bCs/>
          <w:i/>
          <w:iCs/>
          <w:color w:val="7A003C"/>
          <w:sz w:val="24"/>
          <w:szCs w:val="24"/>
        </w:rPr>
      </w:pPr>
      <w:r w:rsidRPr="00FB2924">
        <w:rPr>
          <w:rFonts w:ascii="Calibri" w:hAnsi="Calibri" w:cs="Calibri"/>
          <w:b/>
          <w:bCs/>
          <w:color w:val="7A003C"/>
          <w:sz w:val="24"/>
          <w:szCs w:val="24"/>
        </w:rPr>
        <w:t xml:space="preserve">COURSES WITH AN ON-LINE ELEMENT </w:t>
      </w:r>
    </w:p>
    <w:p w14:paraId="1E956051" w14:textId="77777777" w:rsidR="00A53A23" w:rsidRPr="00FB2924" w:rsidRDefault="00A53A23" w:rsidP="00FB2924">
      <w:pPr>
        <w:autoSpaceDE w:val="0"/>
        <w:autoSpaceDN w:val="0"/>
        <w:adjustRightInd w:val="0"/>
        <w:spacing w:after="0" w:line="360" w:lineRule="auto"/>
        <w:rPr>
          <w:rFonts w:asciiTheme="majorHAnsi" w:hAnsiTheme="majorHAnsi" w:cs="Calibri"/>
          <w:color w:val="000000"/>
          <w:sz w:val="24"/>
          <w:szCs w:val="24"/>
        </w:rPr>
      </w:pPr>
      <w:r w:rsidRPr="00FB2924">
        <w:rPr>
          <w:rFonts w:asciiTheme="majorHAnsi" w:hAnsiTheme="majorHAnsi" w:cs="Calibri"/>
          <w:b/>
          <w:bCs/>
          <w:i/>
          <w:iCs/>
          <w:color w:val="000000"/>
          <w:sz w:val="24"/>
          <w:szCs w:val="24"/>
        </w:rPr>
        <w:t xml:space="preserve">Some courses may </w:t>
      </w:r>
      <w:r w:rsidRPr="00FB2924">
        <w:rPr>
          <w:rFonts w:asciiTheme="majorHAnsi" w:hAnsiTheme="majorHAnsi" w:cs="Calibri"/>
          <w:color w:val="000000"/>
          <w:sz w:val="24"/>
          <w:szCs w:val="24"/>
        </w:rPr>
        <w:t>use on-line elements (</w:t>
      </w:r>
      <w:proofErr w:type="gramStart"/>
      <w:r w:rsidRPr="00FB2924">
        <w:rPr>
          <w:rFonts w:asciiTheme="majorHAnsi" w:hAnsiTheme="majorHAnsi" w:cs="Calibri"/>
          <w:color w:val="000000"/>
          <w:sz w:val="24"/>
          <w:szCs w:val="24"/>
        </w:rPr>
        <w:t>e.g.</w:t>
      </w:r>
      <w:proofErr w:type="gramEnd"/>
      <w:r w:rsidRPr="00FB2924">
        <w:rPr>
          <w:rFonts w:asciiTheme="majorHAnsi" w:hAnsiTheme="majorHAnsi" w:cs="Calibri"/>
          <w:color w:val="000000"/>
          <w:sz w:val="24"/>
          <w:szCs w:val="24"/>
        </w:rPr>
        <w:t xml:space="preserve"> e-mail, Avenue to Learn (A2L), </w:t>
      </w:r>
      <w:proofErr w:type="spellStart"/>
      <w:r w:rsidRPr="00FB2924">
        <w:rPr>
          <w:rFonts w:asciiTheme="majorHAnsi" w:hAnsiTheme="majorHAnsi" w:cs="Calibri"/>
          <w:color w:val="000000"/>
          <w:sz w:val="24"/>
          <w:szCs w:val="24"/>
        </w:rPr>
        <w:t>LearnLink</w:t>
      </w:r>
      <w:proofErr w:type="spellEnd"/>
      <w:r w:rsidRPr="00FB2924">
        <w:rPr>
          <w:rFonts w:asciiTheme="majorHAnsi" w:hAnsiTheme="majorHAnsi" w:cs="Calibri"/>
          <w:color w:val="000000"/>
          <w:sz w:val="24"/>
          <w:szCs w:val="24"/>
        </w:rPr>
        <w:t xml:space="preserve">, web pages, </w:t>
      </w:r>
      <w:proofErr w:type="spellStart"/>
      <w:r w:rsidRPr="00FB2924">
        <w:rPr>
          <w:rFonts w:asciiTheme="majorHAnsi" w:hAnsiTheme="majorHAnsi" w:cs="Calibri"/>
          <w:color w:val="000000"/>
          <w:sz w:val="24"/>
          <w:szCs w:val="24"/>
        </w:rPr>
        <w:t>capa</w:t>
      </w:r>
      <w:proofErr w:type="spellEnd"/>
      <w:r w:rsidRPr="00FB2924">
        <w:rPr>
          <w:rFonts w:asciiTheme="majorHAnsi" w:hAnsiTheme="majorHAnsi" w:cs="Calibri"/>
          <w:color w:val="000000"/>
          <w:sz w:val="24"/>
          <w:szCs w:val="24"/>
        </w:rPr>
        <w:t xml:space="preserve">, Moodle, </w:t>
      </w:r>
      <w:proofErr w:type="spellStart"/>
      <w:r w:rsidRPr="00FB2924">
        <w:rPr>
          <w:rFonts w:asciiTheme="majorHAnsi" w:hAnsiTheme="majorHAnsi" w:cs="Calibri"/>
          <w:color w:val="000000"/>
          <w:sz w:val="24"/>
          <w:szCs w:val="24"/>
        </w:rPr>
        <w:t>ThinkingCap</w:t>
      </w:r>
      <w:proofErr w:type="spellEnd"/>
      <w:r w:rsidRPr="00FB2924">
        <w:rPr>
          <w:rFonts w:asciiTheme="majorHAnsi" w:hAnsiTheme="majorHAnsi" w:cs="Calibri"/>
          <w:color w:val="000000"/>
          <w:sz w:val="24"/>
          <w:szCs w:val="24"/>
        </w:rPr>
        <w:t xml:space="preserve">, etc.). Students should be aware that, when they access the electronic components of a course using these elements, private information such as first and last names, </w:t>
      </w:r>
      <w:proofErr w:type="gramStart"/>
      <w:r w:rsidRPr="00FB2924">
        <w:rPr>
          <w:rFonts w:asciiTheme="majorHAnsi" w:hAnsiTheme="majorHAnsi" w:cs="Calibri"/>
          <w:color w:val="000000"/>
          <w:sz w:val="24"/>
          <w:szCs w:val="24"/>
        </w:rPr>
        <w:t>user names</w:t>
      </w:r>
      <w:proofErr w:type="gramEnd"/>
      <w:r w:rsidRPr="00FB2924">
        <w:rPr>
          <w:rFonts w:asciiTheme="majorHAnsi" w:hAnsiTheme="majorHAnsi" w:cs="Calibri"/>
          <w:color w:val="000000"/>
          <w:sz w:val="24"/>
          <w:szCs w:val="24"/>
        </w:rPr>
        <w:t xml:space="preserve">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 </w:t>
      </w:r>
    </w:p>
    <w:p w14:paraId="639CCB6E" w14:textId="77777777" w:rsidR="00A53A23" w:rsidRPr="00FB2924" w:rsidRDefault="00A53A23" w:rsidP="00FB2924">
      <w:pPr>
        <w:autoSpaceDE w:val="0"/>
        <w:autoSpaceDN w:val="0"/>
        <w:adjustRightInd w:val="0"/>
        <w:spacing w:before="240" w:after="100" w:line="360" w:lineRule="auto"/>
        <w:rPr>
          <w:rFonts w:ascii="Calibri" w:hAnsi="Calibri" w:cs="Calibri"/>
          <w:color w:val="7A003C"/>
          <w:sz w:val="24"/>
          <w:szCs w:val="24"/>
        </w:rPr>
      </w:pPr>
      <w:r w:rsidRPr="00FB2924">
        <w:rPr>
          <w:rFonts w:ascii="Calibri" w:hAnsi="Calibri" w:cs="Calibri"/>
          <w:b/>
          <w:bCs/>
          <w:color w:val="7A003C"/>
          <w:sz w:val="24"/>
          <w:szCs w:val="24"/>
        </w:rPr>
        <w:t xml:space="preserve">ONLINE PROCTORING </w:t>
      </w:r>
    </w:p>
    <w:p w14:paraId="11352A28" w14:textId="77777777" w:rsidR="00EB583F" w:rsidRPr="00FB2924" w:rsidRDefault="00A53A23" w:rsidP="00FB2924">
      <w:pPr>
        <w:autoSpaceDE w:val="0"/>
        <w:autoSpaceDN w:val="0"/>
        <w:adjustRightInd w:val="0"/>
        <w:spacing w:after="0" w:line="360" w:lineRule="auto"/>
        <w:rPr>
          <w:rFonts w:asciiTheme="majorHAnsi" w:hAnsiTheme="majorHAnsi" w:cs="Calibri"/>
          <w:color w:val="000000"/>
          <w:sz w:val="24"/>
          <w:szCs w:val="24"/>
        </w:rPr>
      </w:pPr>
      <w:r w:rsidRPr="00FB2924">
        <w:rPr>
          <w:rFonts w:asciiTheme="majorHAnsi" w:hAnsiTheme="majorHAnsi" w:cs="Calibri"/>
          <w:b/>
          <w:bCs/>
          <w:color w:val="000000"/>
          <w:sz w:val="24"/>
          <w:szCs w:val="24"/>
        </w:rPr>
        <w:t xml:space="preserve">Some courses may </w:t>
      </w:r>
      <w:r w:rsidRPr="00FB2924">
        <w:rPr>
          <w:rFonts w:asciiTheme="majorHAnsi" w:hAnsiTheme="majorHAnsi" w:cs="Calibri"/>
          <w:color w:val="000000"/>
          <w:sz w:val="24"/>
          <w:szCs w:val="24"/>
        </w:rPr>
        <w:t xml:space="preserve">use online proctoring software for tests and exams. This software may require students to turn on their video camera, present identification, monitor and record their computer activities, and/or </w:t>
      </w:r>
      <w:r w:rsidRPr="00FB2924">
        <w:rPr>
          <w:rFonts w:asciiTheme="majorHAnsi" w:hAnsiTheme="majorHAnsi" w:cs="Calibri"/>
          <w:color w:val="000000"/>
          <w:sz w:val="24"/>
          <w:szCs w:val="24"/>
        </w:rPr>
        <w:lastRenderedPageBreak/>
        <w:t xml:space="preserve">lock/restrict their browser or other applications/software during tests or exams. This software may be required to be installed before the test/exam begins. </w:t>
      </w:r>
    </w:p>
    <w:p w14:paraId="5A97F211" w14:textId="77777777" w:rsidR="00F423FE" w:rsidRPr="00FB2924" w:rsidRDefault="00F423FE" w:rsidP="00FB2924">
      <w:pPr>
        <w:autoSpaceDE w:val="0"/>
        <w:autoSpaceDN w:val="0"/>
        <w:adjustRightInd w:val="0"/>
        <w:spacing w:after="0" w:line="360" w:lineRule="auto"/>
        <w:rPr>
          <w:rFonts w:asciiTheme="majorHAnsi" w:hAnsiTheme="majorHAnsi" w:cs="Calibri"/>
          <w:color w:val="000000"/>
          <w:sz w:val="24"/>
          <w:szCs w:val="24"/>
        </w:rPr>
      </w:pPr>
    </w:p>
    <w:p w14:paraId="28A4D844" w14:textId="146AA711" w:rsidR="00A53A23" w:rsidRPr="00FB2924" w:rsidRDefault="00A53A23" w:rsidP="00FB2924">
      <w:pPr>
        <w:autoSpaceDE w:val="0"/>
        <w:autoSpaceDN w:val="0"/>
        <w:adjustRightInd w:val="0"/>
        <w:spacing w:after="0" w:line="360" w:lineRule="auto"/>
        <w:rPr>
          <w:rFonts w:asciiTheme="majorHAnsi" w:hAnsiTheme="majorHAnsi" w:cs="Calibri"/>
          <w:color w:val="000000"/>
          <w:sz w:val="24"/>
          <w:szCs w:val="24"/>
        </w:rPr>
      </w:pPr>
      <w:r w:rsidRPr="00FB2924">
        <w:rPr>
          <w:rFonts w:ascii="Calibri" w:hAnsi="Calibri" w:cs="Calibri"/>
          <w:b/>
          <w:bCs/>
          <w:color w:val="7A003C"/>
          <w:sz w:val="24"/>
          <w:szCs w:val="24"/>
        </w:rPr>
        <w:t xml:space="preserve">ACADEMIC INTEGRITY </w:t>
      </w:r>
    </w:p>
    <w:p w14:paraId="570980AB" w14:textId="77777777" w:rsidR="00A53A23" w:rsidRPr="00FB2924" w:rsidRDefault="00A53A23" w:rsidP="00FB2924">
      <w:pPr>
        <w:autoSpaceDE w:val="0"/>
        <w:autoSpaceDN w:val="0"/>
        <w:adjustRightInd w:val="0"/>
        <w:spacing w:after="0" w:line="360" w:lineRule="auto"/>
        <w:rPr>
          <w:rFonts w:ascii="Calibri Light" w:hAnsi="Calibri Light" w:cs="Calibri Light"/>
          <w:color w:val="000000"/>
          <w:sz w:val="24"/>
          <w:szCs w:val="24"/>
        </w:rPr>
      </w:pPr>
      <w:r w:rsidRPr="00FB2924">
        <w:rPr>
          <w:rFonts w:ascii="Calibri Light" w:hAnsi="Calibri Light" w:cs="Calibri Light"/>
          <w:color w:val="000000"/>
          <w:sz w:val="24"/>
          <w:szCs w:val="24"/>
        </w:rPr>
        <w:t xml:space="preserve">You are expected to exhibit honesty and use ethical behaviour in all aspects of the learning process. Academic credentials you earn are rooted in principles of honesty and academic integrity. </w:t>
      </w:r>
    </w:p>
    <w:p w14:paraId="229A0367" w14:textId="77777777" w:rsidR="00F248F8" w:rsidRPr="00FB2924" w:rsidRDefault="00A53A23" w:rsidP="00FB2924">
      <w:pPr>
        <w:autoSpaceDE w:val="0"/>
        <w:autoSpaceDN w:val="0"/>
        <w:adjustRightInd w:val="0"/>
        <w:spacing w:before="100" w:after="100" w:line="360" w:lineRule="auto"/>
        <w:rPr>
          <w:rFonts w:ascii="Calibri Light" w:hAnsi="Calibri Light" w:cs="Calibri Light"/>
          <w:color w:val="000000"/>
          <w:sz w:val="24"/>
          <w:szCs w:val="24"/>
        </w:rPr>
      </w:pPr>
      <w:r w:rsidRPr="00FB2924">
        <w:rPr>
          <w:rFonts w:ascii="Calibri Light" w:hAnsi="Calibri Light" w:cs="Calibri Light"/>
          <w:b/>
          <w:bCs/>
          <w:color w:val="000000"/>
          <w:sz w:val="24"/>
          <w:szCs w:val="24"/>
        </w:rPr>
        <w:t xml:space="preserve">It is your responsibility to understand what constitutes academic dishonesty. </w:t>
      </w:r>
    </w:p>
    <w:p w14:paraId="098153BF" w14:textId="77777777" w:rsidR="00A53A23" w:rsidRPr="00FB2924" w:rsidRDefault="00A53A23" w:rsidP="00FB2924">
      <w:pPr>
        <w:autoSpaceDE w:val="0"/>
        <w:autoSpaceDN w:val="0"/>
        <w:adjustRightInd w:val="0"/>
        <w:spacing w:after="0" w:line="360" w:lineRule="auto"/>
        <w:rPr>
          <w:rFonts w:ascii="Calibri Light" w:hAnsi="Calibri Light" w:cs="Calibri Light"/>
          <w:color w:val="000000"/>
          <w:sz w:val="24"/>
          <w:szCs w:val="24"/>
        </w:rPr>
      </w:pPr>
      <w:r w:rsidRPr="00FB2924">
        <w:rPr>
          <w:rFonts w:ascii="Calibri Light" w:hAnsi="Calibri Light" w:cs="Calibri Light"/>
          <w:color w:val="000000"/>
          <w:sz w:val="24"/>
          <w:szCs w:val="24"/>
        </w:rPr>
        <w:t xml:space="preserve">Academic dishonesty is to knowingly act or fail to act in a way that results or could result in unearned academic credit or advantage. This behaviour can result in serious consequences, </w:t>
      </w:r>
      <w:proofErr w:type="gramStart"/>
      <w:r w:rsidRPr="00FB2924">
        <w:rPr>
          <w:rFonts w:ascii="Calibri Light" w:hAnsi="Calibri Light" w:cs="Calibri Light"/>
          <w:color w:val="000000"/>
          <w:sz w:val="24"/>
          <w:szCs w:val="24"/>
        </w:rPr>
        <w:t>e.g.</w:t>
      </w:r>
      <w:proofErr w:type="gramEnd"/>
      <w:r w:rsidRPr="00FB2924">
        <w:rPr>
          <w:rFonts w:ascii="Calibri Light" w:hAnsi="Calibri Light" w:cs="Calibri Light"/>
          <w:color w:val="000000"/>
          <w:sz w:val="24"/>
          <w:szCs w:val="24"/>
        </w:rPr>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20" w:history="1">
        <w:r w:rsidRPr="00FB2924">
          <w:rPr>
            <w:rFonts w:ascii="Calibri Light" w:hAnsi="Calibri Light" w:cs="Calibri Light"/>
            <w:i/>
            <w:iCs/>
            <w:color w:val="0000FF"/>
            <w:sz w:val="24"/>
            <w:szCs w:val="24"/>
            <w:u w:val="single"/>
          </w:rPr>
          <w:t>Academic Integrity Policy</w:t>
        </w:r>
      </w:hyperlink>
      <w:r w:rsidRPr="00FB2924">
        <w:rPr>
          <w:rFonts w:ascii="Calibri Light" w:hAnsi="Calibri Light" w:cs="Calibri Light"/>
          <w:i/>
          <w:iCs/>
          <w:color w:val="000000"/>
          <w:sz w:val="24"/>
          <w:szCs w:val="24"/>
        </w:rPr>
        <w:t xml:space="preserve">, </w:t>
      </w:r>
      <w:r w:rsidRPr="00FB2924">
        <w:rPr>
          <w:rFonts w:ascii="Calibri Light" w:hAnsi="Calibri Light" w:cs="Calibri Light"/>
          <w:color w:val="000000"/>
          <w:sz w:val="24"/>
          <w:szCs w:val="24"/>
        </w:rPr>
        <w:t xml:space="preserve">located at </w:t>
      </w:r>
      <w:hyperlink r:id="rId21" w:history="1">
        <w:r w:rsidRPr="00FB2924">
          <w:rPr>
            <w:rFonts w:ascii="Calibri Light" w:hAnsi="Calibri Light" w:cs="Calibri Light"/>
            <w:color w:val="0000FF"/>
            <w:sz w:val="24"/>
            <w:szCs w:val="24"/>
            <w:u w:val="single"/>
          </w:rPr>
          <w:t>https://secretariat.mcmaster.ca/university-policies-procedures- guidelines/</w:t>
        </w:r>
      </w:hyperlink>
      <w:r w:rsidRPr="00FB2924">
        <w:rPr>
          <w:rFonts w:ascii="Calibri Light" w:hAnsi="Calibri Light" w:cs="Calibri Light"/>
          <w:color w:val="000000"/>
          <w:sz w:val="24"/>
          <w:szCs w:val="24"/>
        </w:rPr>
        <w:t xml:space="preserve"> </w:t>
      </w:r>
    </w:p>
    <w:p w14:paraId="41768B3F" w14:textId="77777777" w:rsidR="00A53A23" w:rsidRPr="00FB2924" w:rsidRDefault="00A53A23" w:rsidP="00FB2924">
      <w:pPr>
        <w:autoSpaceDE w:val="0"/>
        <w:autoSpaceDN w:val="0"/>
        <w:adjustRightInd w:val="0"/>
        <w:spacing w:after="0" w:line="360" w:lineRule="auto"/>
        <w:rPr>
          <w:rFonts w:ascii="Calibri Light" w:hAnsi="Calibri Light" w:cs="Calibri Light"/>
          <w:color w:val="000000"/>
          <w:sz w:val="24"/>
          <w:szCs w:val="24"/>
        </w:rPr>
      </w:pPr>
    </w:p>
    <w:p w14:paraId="7BC8C6F3" w14:textId="77777777" w:rsidR="00A53A23" w:rsidRPr="00FB2924" w:rsidRDefault="00A53A23" w:rsidP="00FB2924">
      <w:pPr>
        <w:autoSpaceDE w:val="0"/>
        <w:autoSpaceDN w:val="0"/>
        <w:adjustRightInd w:val="0"/>
        <w:spacing w:after="40" w:line="360" w:lineRule="auto"/>
        <w:rPr>
          <w:rFonts w:ascii="Calibri Light" w:hAnsi="Calibri Light" w:cs="Calibri Light"/>
          <w:b/>
          <w:bCs/>
          <w:color w:val="000000"/>
          <w:sz w:val="24"/>
          <w:szCs w:val="24"/>
        </w:rPr>
      </w:pPr>
      <w:r w:rsidRPr="00FB2924">
        <w:rPr>
          <w:rFonts w:ascii="Calibri Light" w:hAnsi="Calibri Light" w:cs="Calibri Light"/>
          <w:b/>
          <w:bCs/>
          <w:color w:val="000000"/>
          <w:sz w:val="24"/>
          <w:szCs w:val="24"/>
        </w:rPr>
        <w:t xml:space="preserve">The following illustrates only three forms of academic dishonesty: </w:t>
      </w:r>
    </w:p>
    <w:p w14:paraId="60855B07" w14:textId="77777777" w:rsidR="00A53A23" w:rsidRPr="00FB2924" w:rsidRDefault="00A53A23" w:rsidP="00FB2924">
      <w:pPr>
        <w:numPr>
          <w:ilvl w:val="0"/>
          <w:numId w:val="1"/>
        </w:numPr>
        <w:autoSpaceDE w:val="0"/>
        <w:autoSpaceDN w:val="0"/>
        <w:adjustRightInd w:val="0"/>
        <w:spacing w:after="20" w:line="360" w:lineRule="auto"/>
        <w:ind w:left="547"/>
        <w:rPr>
          <w:rFonts w:ascii="Calibri Light" w:hAnsi="Calibri Light" w:cs="Calibri Light"/>
          <w:color w:val="000000"/>
          <w:sz w:val="24"/>
          <w:szCs w:val="24"/>
        </w:rPr>
      </w:pPr>
      <w:r w:rsidRPr="00FB2924">
        <w:rPr>
          <w:rFonts w:ascii="Calibri Light" w:hAnsi="Calibri Light" w:cs="Calibri Light"/>
          <w:color w:val="000000"/>
          <w:sz w:val="24"/>
          <w:szCs w:val="24"/>
        </w:rPr>
        <w:t xml:space="preserve">plagiarism, </w:t>
      </w:r>
      <w:proofErr w:type="gramStart"/>
      <w:r w:rsidRPr="00FB2924">
        <w:rPr>
          <w:rFonts w:ascii="Calibri Light" w:hAnsi="Calibri Light" w:cs="Calibri Light"/>
          <w:color w:val="000000"/>
          <w:sz w:val="24"/>
          <w:szCs w:val="24"/>
        </w:rPr>
        <w:t>e.g.</w:t>
      </w:r>
      <w:proofErr w:type="gramEnd"/>
      <w:r w:rsidRPr="00FB2924">
        <w:rPr>
          <w:rFonts w:ascii="Calibri Light" w:hAnsi="Calibri Light" w:cs="Calibri Light"/>
          <w:color w:val="000000"/>
          <w:sz w:val="24"/>
          <w:szCs w:val="24"/>
        </w:rPr>
        <w:t xml:space="preserve"> the submission of work that is not one’s own or for which other credit has been obtained.</w:t>
      </w:r>
    </w:p>
    <w:p w14:paraId="7701F408" w14:textId="77777777" w:rsidR="00A53A23" w:rsidRPr="00FB2924" w:rsidRDefault="00A53A23" w:rsidP="00FB2924">
      <w:pPr>
        <w:numPr>
          <w:ilvl w:val="0"/>
          <w:numId w:val="1"/>
        </w:numPr>
        <w:autoSpaceDE w:val="0"/>
        <w:autoSpaceDN w:val="0"/>
        <w:adjustRightInd w:val="0"/>
        <w:spacing w:after="20" w:line="360" w:lineRule="auto"/>
        <w:ind w:left="547"/>
        <w:rPr>
          <w:rFonts w:ascii="Calibri Light" w:hAnsi="Calibri Light" w:cs="Calibri Light"/>
          <w:color w:val="000000"/>
          <w:sz w:val="24"/>
          <w:szCs w:val="24"/>
        </w:rPr>
      </w:pPr>
      <w:r w:rsidRPr="00FB2924">
        <w:rPr>
          <w:rFonts w:ascii="Calibri Light" w:hAnsi="Calibri Light" w:cs="Calibri Light"/>
          <w:color w:val="000000"/>
          <w:sz w:val="24"/>
          <w:szCs w:val="24"/>
        </w:rPr>
        <w:t xml:space="preserve">improper collaboration in group work. </w:t>
      </w:r>
    </w:p>
    <w:p w14:paraId="2180C1B4" w14:textId="4E0DAFD1" w:rsidR="0015534E" w:rsidRPr="00FB2924" w:rsidRDefault="00A53A23" w:rsidP="00FB2924">
      <w:pPr>
        <w:numPr>
          <w:ilvl w:val="0"/>
          <w:numId w:val="1"/>
        </w:numPr>
        <w:autoSpaceDE w:val="0"/>
        <w:autoSpaceDN w:val="0"/>
        <w:adjustRightInd w:val="0"/>
        <w:spacing w:after="20" w:line="360" w:lineRule="auto"/>
        <w:ind w:left="547"/>
        <w:rPr>
          <w:rFonts w:ascii="Calibri Light" w:hAnsi="Calibri Light" w:cs="Calibri Light"/>
          <w:color w:val="000000"/>
          <w:sz w:val="24"/>
          <w:szCs w:val="24"/>
        </w:rPr>
      </w:pPr>
      <w:r w:rsidRPr="00FB2924">
        <w:rPr>
          <w:rFonts w:ascii="Calibri Light" w:hAnsi="Calibri Light" w:cs="Calibri Light"/>
          <w:color w:val="000000"/>
          <w:sz w:val="24"/>
          <w:szCs w:val="24"/>
        </w:rPr>
        <w:t xml:space="preserve">copying or using unauthorized aids in tests and examinations. </w:t>
      </w:r>
      <w:bookmarkStart w:id="10" w:name="_Hlk45876261"/>
      <w:bookmarkEnd w:id="9"/>
    </w:p>
    <w:p w14:paraId="75B21EC9" w14:textId="045CF268" w:rsidR="00A53A23" w:rsidRPr="00FB2924" w:rsidRDefault="00A53A23" w:rsidP="00FB2924">
      <w:pPr>
        <w:autoSpaceDE w:val="0"/>
        <w:autoSpaceDN w:val="0"/>
        <w:adjustRightInd w:val="0"/>
        <w:spacing w:before="160" w:after="100" w:line="360" w:lineRule="auto"/>
        <w:rPr>
          <w:rFonts w:ascii="Calibri" w:hAnsi="Calibri" w:cs="Calibri"/>
          <w:color w:val="7A003C"/>
          <w:sz w:val="24"/>
          <w:szCs w:val="24"/>
        </w:rPr>
      </w:pPr>
      <w:r w:rsidRPr="00FB2924">
        <w:rPr>
          <w:rFonts w:ascii="Calibri" w:hAnsi="Calibri" w:cs="Calibri"/>
          <w:b/>
          <w:bCs/>
          <w:color w:val="7A003C"/>
          <w:sz w:val="24"/>
          <w:szCs w:val="24"/>
        </w:rPr>
        <w:t xml:space="preserve">AUTHENTICITY / PLAGIARISM DETECTION </w:t>
      </w:r>
    </w:p>
    <w:p w14:paraId="4D53F2DD" w14:textId="77777777" w:rsidR="00A53A23" w:rsidRPr="00FB2924" w:rsidRDefault="00A53A23" w:rsidP="00FB2924">
      <w:pPr>
        <w:autoSpaceDE w:val="0"/>
        <w:autoSpaceDN w:val="0"/>
        <w:adjustRightInd w:val="0"/>
        <w:spacing w:after="0" w:line="360" w:lineRule="auto"/>
        <w:rPr>
          <w:rFonts w:ascii="Calibri Light" w:hAnsi="Calibri Light" w:cs="Calibri Light"/>
          <w:color w:val="000000"/>
          <w:sz w:val="24"/>
          <w:szCs w:val="24"/>
        </w:rPr>
      </w:pPr>
      <w:r w:rsidRPr="00FB2924">
        <w:rPr>
          <w:rFonts w:ascii="Calibri Light" w:hAnsi="Calibri Light" w:cs="Calibri Light"/>
          <w:b/>
          <w:bCs/>
          <w:i/>
          <w:iCs/>
          <w:color w:val="000000"/>
          <w:sz w:val="24"/>
          <w:szCs w:val="24"/>
        </w:rPr>
        <w:t xml:space="preserve">Some courses may </w:t>
      </w:r>
      <w:r w:rsidRPr="00FB2924">
        <w:rPr>
          <w:rFonts w:ascii="Calibri Light" w:hAnsi="Calibri Light" w:cs="Calibri Light"/>
          <w:color w:val="000000"/>
          <w:sz w:val="24"/>
          <w:szCs w:val="24"/>
        </w:rPr>
        <w:t>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FB2924">
        <w:rPr>
          <w:rFonts w:ascii="Calibri Light" w:hAnsi="Calibri Light" w:cs="Calibri Light"/>
          <w:color w:val="000000"/>
          <w:sz w:val="24"/>
          <w:szCs w:val="24"/>
        </w:rPr>
        <w:t>e.g.</w:t>
      </w:r>
      <w:proofErr w:type="gramEnd"/>
      <w:r w:rsidRPr="00FB2924">
        <w:rPr>
          <w:rFonts w:ascii="Calibri Light" w:hAnsi="Calibri Light" w:cs="Calibri Light"/>
          <w:color w:val="000000"/>
          <w:sz w:val="24"/>
          <w:szCs w:val="24"/>
        </w:rPr>
        <w:t xml:space="preserve"> A2L, etc.) using plagiarism detection (a service supported by Turnitin.com) so it can be checked for academic dishonesty. </w:t>
      </w:r>
    </w:p>
    <w:p w14:paraId="2898ED37" w14:textId="77777777" w:rsidR="00A53A23" w:rsidRPr="00FB2924" w:rsidRDefault="00A53A23" w:rsidP="00FB2924">
      <w:pPr>
        <w:autoSpaceDE w:val="0"/>
        <w:autoSpaceDN w:val="0"/>
        <w:adjustRightInd w:val="0"/>
        <w:spacing w:after="0" w:line="360" w:lineRule="auto"/>
        <w:rPr>
          <w:rFonts w:ascii="Calibri Light" w:hAnsi="Calibri Light" w:cs="Calibri Light"/>
          <w:color w:val="000000"/>
          <w:sz w:val="24"/>
          <w:szCs w:val="24"/>
        </w:rPr>
      </w:pPr>
    </w:p>
    <w:p w14:paraId="5802A93D" w14:textId="6393EA9C" w:rsidR="009A6581" w:rsidRPr="00FB2924" w:rsidRDefault="00A53A23" w:rsidP="00FB2924">
      <w:pPr>
        <w:autoSpaceDE w:val="0"/>
        <w:autoSpaceDN w:val="0"/>
        <w:adjustRightInd w:val="0"/>
        <w:spacing w:after="0" w:line="360" w:lineRule="auto"/>
        <w:rPr>
          <w:rFonts w:ascii="Calibri Light" w:hAnsi="Calibri Light" w:cs="Calibri Light"/>
          <w:color w:val="000000"/>
          <w:sz w:val="24"/>
          <w:szCs w:val="24"/>
        </w:rPr>
      </w:pPr>
      <w:r w:rsidRPr="00FB2924">
        <w:rPr>
          <w:rFonts w:ascii="Calibri Light" w:hAnsi="Calibri Light" w:cs="Calibri Light"/>
          <w:color w:val="000000"/>
          <w:sz w:val="24"/>
          <w:szCs w:val="24"/>
        </w:rPr>
        <w:t xml:space="preserve">Students who do not wish their work to be submitted through the plagiarism detection software must inform the </w:t>
      </w:r>
      <w:proofErr w:type="gramStart"/>
      <w:r w:rsidRPr="00FB2924">
        <w:rPr>
          <w:rFonts w:ascii="Calibri Light" w:hAnsi="Calibri Light" w:cs="Calibri Light"/>
          <w:color w:val="000000"/>
          <w:sz w:val="24"/>
          <w:szCs w:val="24"/>
        </w:rPr>
        <w:t>Instructor</w:t>
      </w:r>
      <w:proofErr w:type="gramEnd"/>
      <w:r w:rsidRPr="00FB2924">
        <w:rPr>
          <w:rFonts w:ascii="Calibri Light" w:hAnsi="Calibri Light" w:cs="Calibri Light"/>
          <w:color w:val="000000"/>
          <w:sz w:val="24"/>
          <w:szCs w:val="24"/>
        </w:rPr>
        <w:t xml:space="preserve"> before the assignment is due. No penalty will be assigned to a student who does not submit work to the plagiarism detection software. </w:t>
      </w:r>
      <w:r w:rsidRPr="00FB2924">
        <w:rPr>
          <w:rFonts w:ascii="Calibri Light" w:hAnsi="Calibri Light" w:cs="Calibri Light"/>
          <w:b/>
          <w:bCs/>
          <w:color w:val="000000"/>
          <w:sz w:val="24"/>
          <w:szCs w:val="24"/>
        </w:rPr>
        <w:t xml:space="preserve">All submitted work is subject to normal verification that </w:t>
      </w:r>
      <w:r w:rsidRPr="00FB2924">
        <w:rPr>
          <w:rFonts w:ascii="Calibri Light" w:hAnsi="Calibri Light" w:cs="Calibri Light"/>
          <w:b/>
          <w:bCs/>
          <w:color w:val="000000"/>
          <w:sz w:val="24"/>
          <w:szCs w:val="24"/>
        </w:rPr>
        <w:lastRenderedPageBreak/>
        <w:t xml:space="preserve">standards of academic integrity have been upheld </w:t>
      </w:r>
      <w:r w:rsidRPr="00FB2924">
        <w:rPr>
          <w:rFonts w:ascii="Calibri Light" w:hAnsi="Calibri Light" w:cs="Calibri Light"/>
          <w:color w:val="000000"/>
          <w:sz w:val="24"/>
          <w:szCs w:val="24"/>
        </w:rPr>
        <w:t xml:space="preserve">(e.g., on-line search, other software, etc.). </w:t>
      </w:r>
      <w:r w:rsidRPr="00FB2924">
        <w:rPr>
          <w:rFonts w:ascii="Calibri Light" w:eastAsia="Arial Narrow" w:hAnsi="Calibri Light" w:cs="Calibri Light"/>
          <w:color w:val="000000"/>
          <w:spacing w:val="-1"/>
          <w:sz w:val="24"/>
          <w:szCs w:val="24"/>
        </w:rPr>
        <w:t>For more details</w:t>
      </w:r>
      <w:r w:rsidRPr="00FB2924">
        <w:rPr>
          <w:rFonts w:ascii="Calibri Light" w:eastAsia="Arial Narrow" w:hAnsi="Calibri Light" w:cs="Calibri Light"/>
          <w:color w:val="000000"/>
          <w:spacing w:val="-2"/>
          <w:sz w:val="24"/>
          <w:szCs w:val="24"/>
        </w:rPr>
        <w:t xml:space="preserve"> </w:t>
      </w:r>
      <w:r w:rsidRPr="00FB2924">
        <w:rPr>
          <w:rFonts w:ascii="Calibri Light" w:eastAsia="Arial Narrow" w:hAnsi="Calibri Light" w:cs="Calibri Light"/>
          <w:color w:val="000000"/>
          <w:spacing w:val="-1"/>
          <w:sz w:val="24"/>
          <w:szCs w:val="24"/>
        </w:rPr>
        <w:t>about</w:t>
      </w:r>
      <w:r w:rsidRPr="00FB2924">
        <w:rPr>
          <w:rFonts w:ascii="Calibri Light" w:eastAsia="Arial Narrow" w:hAnsi="Calibri Light" w:cs="Calibri Light"/>
          <w:color w:val="000000"/>
          <w:sz w:val="24"/>
          <w:szCs w:val="24"/>
        </w:rPr>
        <w:t xml:space="preserve"> </w:t>
      </w:r>
      <w:r w:rsidRPr="00FB2924">
        <w:rPr>
          <w:rFonts w:ascii="Calibri Light" w:eastAsia="Arial Narrow" w:hAnsi="Calibri Light" w:cs="Calibri Light"/>
          <w:color w:val="000000"/>
          <w:spacing w:val="-1"/>
          <w:sz w:val="24"/>
          <w:szCs w:val="24"/>
        </w:rPr>
        <w:t>McMaster’s</w:t>
      </w:r>
      <w:r w:rsidRPr="00FB2924">
        <w:rPr>
          <w:rFonts w:ascii="Calibri Light" w:eastAsia="Arial Narrow" w:hAnsi="Calibri Light" w:cs="Calibri Light"/>
          <w:color w:val="000000"/>
          <w:sz w:val="24"/>
          <w:szCs w:val="24"/>
        </w:rPr>
        <w:t xml:space="preserve"> </w:t>
      </w:r>
      <w:r w:rsidRPr="00FB2924">
        <w:rPr>
          <w:rFonts w:ascii="Calibri Light" w:eastAsia="Arial Narrow" w:hAnsi="Calibri Light" w:cs="Calibri Light"/>
          <w:color w:val="000000"/>
          <w:spacing w:val="-1"/>
          <w:sz w:val="24"/>
          <w:szCs w:val="24"/>
        </w:rPr>
        <w:t>use</w:t>
      </w:r>
      <w:r w:rsidRPr="00FB2924">
        <w:rPr>
          <w:rFonts w:ascii="Calibri Light" w:eastAsia="Arial Narrow" w:hAnsi="Calibri Light" w:cs="Calibri Light"/>
          <w:color w:val="000000"/>
          <w:spacing w:val="1"/>
          <w:sz w:val="24"/>
          <w:szCs w:val="24"/>
        </w:rPr>
        <w:t xml:space="preserve"> </w:t>
      </w:r>
      <w:r w:rsidRPr="00FB2924">
        <w:rPr>
          <w:rFonts w:ascii="Calibri Light" w:eastAsia="Arial Narrow" w:hAnsi="Calibri Light" w:cs="Calibri Light"/>
          <w:color w:val="000000"/>
          <w:sz w:val="24"/>
          <w:szCs w:val="24"/>
        </w:rPr>
        <w:t>of</w:t>
      </w:r>
      <w:r w:rsidRPr="00FB2924">
        <w:rPr>
          <w:rFonts w:ascii="Calibri Light" w:eastAsia="Arial Narrow" w:hAnsi="Calibri Light" w:cs="Calibri Light"/>
          <w:color w:val="000000"/>
          <w:spacing w:val="99"/>
          <w:sz w:val="24"/>
          <w:szCs w:val="24"/>
        </w:rPr>
        <w:t xml:space="preserve"> </w:t>
      </w:r>
      <w:r w:rsidRPr="00FB2924">
        <w:rPr>
          <w:rFonts w:ascii="Calibri Light" w:eastAsia="Arial Narrow" w:hAnsi="Calibri Light" w:cs="Calibri Light"/>
          <w:color w:val="000000"/>
          <w:spacing w:val="-1"/>
          <w:sz w:val="24"/>
          <w:szCs w:val="24"/>
        </w:rPr>
        <w:t>Turnitin.com</w:t>
      </w:r>
      <w:r w:rsidRPr="00FB2924">
        <w:rPr>
          <w:rFonts w:ascii="Calibri Light" w:eastAsia="Arial Narrow" w:hAnsi="Calibri Light" w:cs="Calibri Light"/>
          <w:color w:val="000000"/>
          <w:spacing w:val="51"/>
          <w:sz w:val="24"/>
          <w:szCs w:val="24"/>
        </w:rPr>
        <w:t xml:space="preserve"> </w:t>
      </w:r>
      <w:r w:rsidRPr="00FB2924">
        <w:rPr>
          <w:rFonts w:ascii="Calibri Light" w:eastAsia="Arial Narrow" w:hAnsi="Calibri Light" w:cs="Calibri Light"/>
          <w:color w:val="000000"/>
          <w:spacing w:val="-1"/>
          <w:sz w:val="24"/>
          <w:szCs w:val="24"/>
        </w:rPr>
        <w:t>please</w:t>
      </w:r>
      <w:r w:rsidRPr="00FB2924">
        <w:rPr>
          <w:rFonts w:ascii="Calibri Light" w:eastAsia="Arial Narrow" w:hAnsi="Calibri Light" w:cs="Calibri Light"/>
          <w:color w:val="000000"/>
          <w:spacing w:val="1"/>
          <w:sz w:val="24"/>
          <w:szCs w:val="24"/>
        </w:rPr>
        <w:t xml:space="preserve"> </w:t>
      </w:r>
      <w:r w:rsidRPr="00FB2924">
        <w:rPr>
          <w:rFonts w:ascii="Calibri Light" w:eastAsia="Arial Narrow" w:hAnsi="Calibri Light" w:cs="Calibri Light"/>
          <w:color w:val="000000"/>
          <w:sz w:val="24"/>
          <w:szCs w:val="24"/>
        </w:rPr>
        <w:t>go</w:t>
      </w:r>
      <w:r w:rsidRPr="00FB2924">
        <w:rPr>
          <w:rFonts w:ascii="Calibri Light" w:eastAsia="Arial Narrow" w:hAnsi="Calibri Light" w:cs="Calibri Light"/>
          <w:color w:val="000000"/>
          <w:spacing w:val="-1"/>
          <w:sz w:val="24"/>
          <w:szCs w:val="24"/>
        </w:rPr>
        <w:t xml:space="preserve"> </w:t>
      </w:r>
      <w:r w:rsidRPr="00FB2924">
        <w:rPr>
          <w:rFonts w:ascii="Calibri Light" w:eastAsia="Arial Narrow" w:hAnsi="Calibri Light" w:cs="Calibri Light"/>
          <w:color w:val="000000"/>
          <w:sz w:val="24"/>
          <w:szCs w:val="24"/>
        </w:rPr>
        <w:t>to</w:t>
      </w:r>
      <w:r w:rsidRPr="00FB2924">
        <w:rPr>
          <w:rFonts w:ascii="Calibri Light" w:eastAsia="Arial Narrow" w:hAnsi="Calibri Light" w:cs="Calibri Light"/>
          <w:color w:val="000000"/>
          <w:spacing w:val="-1"/>
          <w:sz w:val="24"/>
          <w:szCs w:val="24"/>
        </w:rPr>
        <w:t xml:space="preserve"> </w:t>
      </w:r>
      <w:hyperlink r:id="rId22">
        <w:r w:rsidRPr="00FB2924">
          <w:rPr>
            <w:rFonts w:ascii="Calibri Light" w:eastAsia="Arial Narrow" w:hAnsi="Calibri Light" w:cs="Calibri Light"/>
            <w:color w:val="0000FF"/>
            <w:spacing w:val="-1"/>
            <w:sz w:val="24"/>
            <w:szCs w:val="24"/>
            <w:u w:val="single" w:color="0000FF"/>
          </w:rPr>
          <w:t>www.mcmaster.ca/academicintegrity</w:t>
        </w:r>
        <w:r w:rsidRPr="00FB2924">
          <w:rPr>
            <w:rFonts w:ascii="Calibri Light" w:eastAsia="Arial Narrow" w:hAnsi="Calibri Light" w:cs="Calibri Light"/>
            <w:color w:val="000000"/>
            <w:spacing w:val="-1"/>
            <w:sz w:val="24"/>
            <w:szCs w:val="24"/>
          </w:rPr>
          <w:t>.</w:t>
        </w:r>
      </w:hyperlink>
      <w:r w:rsidRPr="00FB2924">
        <w:rPr>
          <w:rFonts w:asciiTheme="majorHAnsi" w:hAnsiTheme="majorHAnsi" w:cs="Calibri"/>
          <w:color w:val="000000"/>
          <w:sz w:val="24"/>
          <w:szCs w:val="24"/>
        </w:rPr>
        <w:t xml:space="preserve"> </w:t>
      </w:r>
    </w:p>
    <w:p w14:paraId="2B64EFD2" w14:textId="1DFB97FE" w:rsidR="00A53A23" w:rsidRPr="00FB2924" w:rsidRDefault="00A53A23" w:rsidP="00FB2924">
      <w:pPr>
        <w:autoSpaceDE w:val="0"/>
        <w:autoSpaceDN w:val="0"/>
        <w:adjustRightInd w:val="0"/>
        <w:spacing w:before="240" w:after="100" w:line="360" w:lineRule="auto"/>
        <w:rPr>
          <w:rFonts w:ascii="Calibri" w:hAnsi="Calibri" w:cs="Calibri"/>
          <w:b/>
          <w:bCs/>
          <w:color w:val="7A003C"/>
          <w:sz w:val="24"/>
          <w:szCs w:val="24"/>
        </w:rPr>
      </w:pPr>
      <w:r w:rsidRPr="00FB2924">
        <w:rPr>
          <w:rFonts w:ascii="Calibri" w:hAnsi="Calibri" w:cs="Calibri"/>
          <w:b/>
          <w:bCs/>
          <w:color w:val="7A003C"/>
          <w:sz w:val="24"/>
          <w:szCs w:val="24"/>
        </w:rPr>
        <w:t xml:space="preserve">CONDUCT EXPECTATIONS </w:t>
      </w:r>
    </w:p>
    <w:p w14:paraId="5A51043C" w14:textId="77777777" w:rsidR="00A53A23" w:rsidRPr="00FB2924" w:rsidRDefault="00A53A23" w:rsidP="00FB2924">
      <w:pPr>
        <w:autoSpaceDE w:val="0"/>
        <w:autoSpaceDN w:val="0"/>
        <w:adjustRightInd w:val="0"/>
        <w:spacing w:after="0" w:line="360" w:lineRule="auto"/>
        <w:rPr>
          <w:rFonts w:asciiTheme="majorHAnsi" w:hAnsiTheme="majorHAnsi" w:cs="Calibri"/>
          <w:color w:val="000000"/>
          <w:sz w:val="24"/>
          <w:szCs w:val="24"/>
        </w:rPr>
      </w:pPr>
      <w:r w:rsidRPr="00FB2924">
        <w:rPr>
          <w:rFonts w:asciiTheme="majorHAnsi" w:hAnsiTheme="majorHAnsi" w:cs="Calibri"/>
          <w:color w:val="000000"/>
          <w:sz w:val="24"/>
          <w:szCs w:val="24"/>
        </w:rPr>
        <w:t xml:space="preserve">As a McMaster student, you have the right to experience, and the responsibility to demonstrate, respectful and dignified interactions within all our living, </w:t>
      </w:r>
      <w:proofErr w:type="gramStart"/>
      <w:r w:rsidRPr="00FB2924">
        <w:rPr>
          <w:rFonts w:asciiTheme="majorHAnsi" w:hAnsiTheme="majorHAnsi" w:cs="Calibri"/>
          <w:color w:val="000000"/>
          <w:sz w:val="24"/>
          <w:szCs w:val="24"/>
        </w:rPr>
        <w:t>learning</w:t>
      </w:r>
      <w:proofErr w:type="gramEnd"/>
      <w:r w:rsidRPr="00FB2924">
        <w:rPr>
          <w:rFonts w:asciiTheme="majorHAnsi" w:hAnsiTheme="majorHAnsi" w:cs="Calibri"/>
          <w:color w:val="000000"/>
          <w:sz w:val="24"/>
          <w:szCs w:val="24"/>
        </w:rPr>
        <w:t xml:space="preserve"> and working communities. These expectations are described in the </w:t>
      </w:r>
      <w:hyperlink r:id="rId23" w:history="1">
        <w:r w:rsidRPr="00FB2924">
          <w:rPr>
            <w:rFonts w:asciiTheme="majorHAnsi" w:hAnsiTheme="majorHAnsi" w:cs="Calibri"/>
            <w:i/>
            <w:iCs/>
            <w:color w:val="0000FF"/>
            <w:sz w:val="24"/>
            <w:szCs w:val="24"/>
            <w:u w:val="single"/>
          </w:rPr>
          <w:t xml:space="preserve">Code of Student Rights &amp; Responsibilities </w:t>
        </w:r>
        <w:r w:rsidRPr="00FB2924">
          <w:rPr>
            <w:rFonts w:asciiTheme="majorHAnsi" w:hAnsiTheme="majorHAnsi" w:cs="Calibri"/>
            <w:color w:val="0000FF"/>
            <w:sz w:val="24"/>
            <w:szCs w:val="24"/>
            <w:u w:val="single"/>
          </w:rPr>
          <w:t>(the “Code”).</w:t>
        </w:r>
      </w:hyperlink>
      <w:r w:rsidRPr="00FB2924">
        <w:rPr>
          <w:rFonts w:asciiTheme="majorHAnsi" w:hAnsiTheme="majorHAnsi" w:cs="Calibri"/>
          <w:color w:val="000000"/>
          <w:sz w:val="24"/>
          <w:szCs w:val="24"/>
        </w:rPr>
        <w:t xml:space="preserve"> All students share the responsibility of maintaining a positive environment for the academic and personal growth of all McMaster community members, </w:t>
      </w:r>
      <w:r w:rsidRPr="00FB2924">
        <w:rPr>
          <w:rFonts w:asciiTheme="majorHAnsi" w:hAnsiTheme="majorHAnsi" w:cs="Calibri"/>
          <w:b/>
          <w:bCs/>
          <w:color w:val="000000"/>
          <w:sz w:val="24"/>
          <w:szCs w:val="24"/>
        </w:rPr>
        <w:t>whether in person or online</w:t>
      </w:r>
      <w:r w:rsidRPr="00FB2924">
        <w:rPr>
          <w:rFonts w:asciiTheme="majorHAnsi" w:hAnsiTheme="majorHAnsi" w:cs="Calibri"/>
          <w:color w:val="000000"/>
          <w:sz w:val="24"/>
          <w:szCs w:val="24"/>
        </w:rPr>
        <w:t xml:space="preserve">. </w:t>
      </w:r>
    </w:p>
    <w:p w14:paraId="711C4D6E" w14:textId="77777777" w:rsidR="00A53A23" w:rsidRPr="00FB2924" w:rsidRDefault="00A53A23" w:rsidP="00FB2924">
      <w:pPr>
        <w:autoSpaceDE w:val="0"/>
        <w:autoSpaceDN w:val="0"/>
        <w:adjustRightInd w:val="0"/>
        <w:spacing w:after="0" w:line="360" w:lineRule="auto"/>
        <w:rPr>
          <w:rFonts w:asciiTheme="majorHAnsi" w:hAnsiTheme="majorHAnsi" w:cs="Calibri"/>
          <w:color w:val="000000"/>
          <w:sz w:val="24"/>
          <w:szCs w:val="24"/>
        </w:rPr>
      </w:pPr>
    </w:p>
    <w:p w14:paraId="7D1A3460" w14:textId="7E1EC6B4" w:rsidR="00EE25E2" w:rsidRPr="00FB2924" w:rsidRDefault="00A53A23" w:rsidP="00FB2924">
      <w:pPr>
        <w:autoSpaceDE w:val="0"/>
        <w:autoSpaceDN w:val="0"/>
        <w:adjustRightInd w:val="0"/>
        <w:spacing w:after="0" w:line="360" w:lineRule="auto"/>
        <w:rPr>
          <w:rFonts w:asciiTheme="majorHAnsi" w:hAnsiTheme="majorHAnsi" w:cs="Calibri"/>
          <w:color w:val="000000"/>
          <w:sz w:val="24"/>
          <w:szCs w:val="24"/>
        </w:rPr>
      </w:pPr>
      <w:r w:rsidRPr="00FB2924">
        <w:rPr>
          <w:rFonts w:asciiTheme="majorHAnsi" w:hAnsiTheme="majorHAnsi" w:cs="Calibri"/>
          <w:color w:val="000000"/>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FB2924">
        <w:rPr>
          <w:rFonts w:asciiTheme="majorHAnsi" w:hAnsiTheme="majorHAnsi" w:cs="Calibri"/>
          <w:color w:val="000000"/>
          <w:sz w:val="24"/>
          <w:szCs w:val="24"/>
        </w:rPr>
        <w:t>University</w:t>
      </w:r>
      <w:proofErr w:type="gramEnd"/>
      <w:r w:rsidRPr="00FB2924">
        <w:rPr>
          <w:rFonts w:asciiTheme="majorHAnsi" w:hAnsiTheme="majorHAnsi" w:cs="Calibri"/>
          <w:color w:val="000000"/>
          <w:sz w:val="24"/>
          <w:szCs w:val="24"/>
        </w:rPr>
        <w:t xml:space="preserve"> activities. Student disruptions or behaviours that interfere with university functions on online platforms (</w:t>
      </w:r>
      <w:proofErr w:type="gramStart"/>
      <w:r w:rsidRPr="00FB2924">
        <w:rPr>
          <w:rFonts w:asciiTheme="majorHAnsi" w:hAnsiTheme="majorHAnsi" w:cs="Calibri"/>
          <w:color w:val="000000"/>
          <w:sz w:val="24"/>
          <w:szCs w:val="24"/>
        </w:rPr>
        <w:t>e.g.</w:t>
      </w:r>
      <w:proofErr w:type="gramEnd"/>
      <w:r w:rsidRPr="00FB2924">
        <w:rPr>
          <w:rFonts w:asciiTheme="majorHAnsi" w:hAnsiTheme="majorHAnsi" w:cs="Calibri"/>
          <w:color w:val="000000"/>
          <w:sz w:val="24"/>
          <w:szCs w:val="24"/>
        </w:rPr>
        <w:t xml:space="preserve"> use of Avenue 2 Learn, WebEx or Zoom for delivery), will be taken very seriously and will be investigated. Outcomes may include restriction or removal of the involved students’ access to these platforms. </w:t>
      </w:r>
    </w:p>
    <w:p w14:paraId="71585264" w14:textId="77777777" w:rsidR="00BB0670" w:rsidRPr="00FB2924" w:rsidRDefault="00BB0670" w:rsidP="00FB2924">
      <w:pPr>
        <w:autoSpaceDE w:val="0"/>
        <w:autoSpaceDN w:val="0"/>
        <w:adjustRightInd w:val="0"/>
        <w:spacing w:after="0" w:line="360" w:lineRule="auto"/>
        <w:rPr>
          <w:rFonts w:ascii="Calibri" w:hAnsi="Calibri" w:cs="Calibri"/>
          <w:b/>
          <w:bCs/>
          <w:color w:val="7A003C"/>
          <w:sz w:val="24"/>
          <w:szCs w:val="24"/>
        </w:rPr>
      </w:pPr>
    </w:p>
    <w:p w14:paraId="645DA88F" w14:textId="77777777" w:rsidR="00A53A23" w:rsidRPr="00FB2924" w:rsidRDefault="00A53A23" w:rsidP="00FB2924">
      <w:pPr>
        <w:autoSpaceDE w:val="0"/>
        <w:autoSpaceDN w:val="0"/>
        <w:adjustRightInd w:val="0"/>
        <w:spacing w:after="0" w:line="360" w:lineRule="auto"/>
        <w:rPr>
          <w:rFonts w:asciiTheme="majorHAnsi" w:hAnsiTheme="majorHAnsi" w:cs="Calibri"/>
          <w:color w:val="000000"/>
          <w:sz w:val="24"/>
          <w:szCs w:val="24"/>
        </w:rPr>
      </w:pPr>
      <w:r w:rsidRPr="00FB2924">
        <w:rPr>
          <w:rFonts w:ascii="Calibri" w:hAnsi="Calibri" w:cs="Calibri"/>
          <w:b/>
          <w:bCs/>
          <w:color w:val="7A003C"/>
          <w:sz w:val="24"/>
          <w:szCs w:val="24"/>
        </w:rPr>
        <w:t xml:space="preserve">COPYRIGHT AND RECORDING </w:t>
      </w:r>
    </w:p>
    <w:p w14:paraId="781854E1" w14:textId="77777777" w:rsidR="00A53A23" w:rsidRPr="00FB2924" w:rsidRDefault="00A53A23" w:rsidP="00FB2924">
      <w:pPr>
        <w:autoSpaceDE w:val="0"/>
        <w:autoSpaceDN w:val="0"/>
        <w:adjustRightInd w:val="0"/>
        <w:spacing w:after="0" w:line="360" w:lineRule="auto"/>
        <w:rPr>
          <w:rFonts w:ascii="Calibri Light" w:hAnsi="Calibri Light" w:cs="Calibri Light"/>
          <w:color w:val="000000"/>
          <w:sz w:val="24"/>
          <w:szCs w:val="24"/>
        </w:rPr>
      </w:pPr>
      <w:r w:rsidRPr="00FB2924">
        <w:rPr>
          <w:rFonts w:ascii="Calibri Light" w:hAnsi="Calibri Light" w:cs="Calibri Light"/>
          <w:color w:val="000000"/>
          <w:sz w:val="24"/>
          <w:szCs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FB2924">
        <w:rPr>
          <w:rFonts w:ascii="Calibri Light" w:hAnsi="Calibri Light" w:cs="Calibri Light"/>
          <w:b/>
          <w:bCs/>
          <w:color w:val="000000"/>
          <w:sz w:val="24"/>
          <w:szCs w:val="24"/>
        </w:rPr>
        <w:t xml:space="preserve">including lectures </w:t>
      </w:r>
      <w:r w:rsidRPr="00FB2924">
        <w:rPr>
          <w:rFonts w:ascii="Calibri Light" w:hAnsi="Calibri Light" w:cs="Calibri Light"/>
          <w:color w:val="000000"/>
          <w:sz w:val="24"/>
          <w:szCs w:val="24"/>
        </w:rPr>
        <w:t xml:space="preserve">by </w:t>
      </w:r>
      <w:proofErr w:type="gramStart"/>
      <w:r w:rsidRPr="00FB2924">
        <w:rPr>
          <w:rFonts w:ascii="Calibri Light" w:hAnsi="Calibri Light" w:cs="Calibri Light"/>
          <w:color w:val="000000"/>
          <w:sz w:val="24"/>
          <w:szCs w:val="24"/>
        </w:rPr>
        <w:t>University</w:t>
      </w:r>
      <w:proofErr w:type="gramEnd"/>
      <w:r w:rsidRPr="00FB2924">
        <w:rPr>
          <w:rFonts w:ascii="Calibri Light" w:hAnsi="Calibri Light" w:cs="Calibri Light"/>
          <w:color w:val="000000"/>
          <w:sz w:val="24"/>
          <w:szCs w:val="24"/>
        </w:rPr>
        <w:t xml:space="preserve"> instructors. </w:t>
      </w:r>
    </w:p>
    <w:p w14:paraId="587D4142" w14:textId="77777777" w:rsidR="00A53A23" w:rsidRPr="00FB2924" w:rsidRDefault="00A53A23" w:rsidP="00FB2924">
      <w:pPr>
        <w:autoSpaceDE w:val="0"/>
        <w:autoSpaceDN w:val="0"/>
        <w:adjustRightInd w:val="0"/>
        <w:spacing w:after="0" w:line="360" w:lineRule="auto"/>
        <w:rPr>
          <w:rFonts w:ascii="Calibri Light" w:hAnsi="Calibri Light" w:cs="Calibri Light"/>
          <w:color w:val="000000"/>
          <w:sz w:val="24"/>
          <w:szCs w:val="24"/>
        </w:rPr>
      </w:pPr>
    </w:p>
    <w:p w14:paraId="583D7530" w14:textId="77777777" w:rsidR="00F248F8" w:rsidRPr="00FB2924" w:rsidRDefault="00A53A23" w:rsidP="00FB2924">
      <w:pPr>
        <w:autoSpaceDE w:val="0"/>
        <w:autoSpaceDN w:val="0"/>
        <w:adjustRightInd w:val="0"/>
        <w:spacing w:after="0" w:line="360" w:lineRule="auto"/>
        <w:rPr>
          <w:rFonts w:ascii="Calibri Light" w:hAnsi="Calibri Light" w:cs="Calibri Light"/>
          <w:color w:val="000000"/>
          <w:sz w:val="24"/>
          <w:szCs w:val="24"/>
        </w:rPr>
      </w:pPr>
      <w:r w:rsidRPr="00FB2924">
        <w:rPr>
          <w:rFonts w:ascii="Calibri Light" w:hAnsi="Calibri Light" w:cs="Calibri Light"/>
          <w:color w:val="000000"/>
          <w:sz w:val="24"/>
          <w:szCs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48C5A813" w14:textId="7DB9E92A" w:rsidR="0018502F" w:rsidRDefault="00A53A23" w:rsidP="00FB2924">
      <w:pPr>
        <w:autoSpaceDE w:val="0"/>
        <w:autoSpaceDN w:val="0"/>
        <w:adjustRightInd w:val="0"/>
        <w:spacing w:before="200" w:after="100" w:line="360" w:lineRule="auto"/>
        <w:rPr>
          <w:rFonts w:ascii="Calibri Light" w:hAnsi="Calibri Light" w:cs="Calibri"/>
          <w:color w:val="000000"/>
          <w:sz w:val="24"/>
          <w:szCs w:val="24"/>
        </w:rPr>
      </w:pPr>
      <w:r w:rsidRPr="00FB2924">
        <w:rPr>
          <w:rFonts w:ascii="Calibri" w:hAnsi="Calibri" w:cs="Calibri"/>
          <w:b/>
          <w:bCs/>
          <w:color w:val="7A003C"/>
          <w:sz w:val="24"/>
          <w:szCs w:val="24"/>
        </w:rPr>
        <w:t xml:space="preserve">RESEARCH ETHICS </w:t>
      </w:r>
      <w:r w:rsidR="0018502F" w:rsidRPr="00FB2924">
        <w:rPr>
          <w:rFonts w:ascii="Calibri Light" w:hAnsi="Calibri Light" w:cs="Calibri"/>
          <w:color w:val="000000"/>
          <w:sz w:val="24"/>
          <w:szCs w:val="24"/>
        </w:rPr>
        <w:t>–</w:t>
      </w:r>
      <w:r w:rsidRPr="00FB2924">
        <w:rPr>
          <w:rFonts w:ascii="Calibri Light" w:hAnsi="Calibri Light" w:cs="Calibri"/>
          <w:color w:val="000000"/>
          <w:sz w:val="24"/>
          <w:szCs w:val="24"/>
        </w:rPr>
        <w:t xml:space="preserve"> NA</w:t>
      </w:r>
    </w:p>
    <w:p w14:paraId="6032E12C" w14:textId="1AF54B00" w:rsidR="00FB2924" w:rsidRDefault="00FB2924" w:rsidP="00FB2924">
      <w:pPr>
        <w:autoSpaceDE w:val="0"/>
        <w:autoSpaceDN w:val="0"/>
        <w:adjustRightInd w:val="0"/>
        <w:spacing w:before="200" w:after="100" w:line="360" w:lineRule="auto"/>
        <w:rPr>
          <w:rFonts w:ascii="Calibri Light" w:hAnsi="Calibri Light" w:cs="Calibri"/>
          <w:color w:val="000000"/>
          <w:sz w:val="24"/>
          <w:szCs w:val="24"/>
        </w:rPr>
      </w:pPr>
    </w:p>
    <w:p w14:paraId="4F4AF5B2" w14:textId="77777777" w:rsidR="00FB2924" w:rsidRPr="00FB2924" w:rsidRDefault="00FB2924" w:rsidP="00FB2924">
      <w:pPr>
        <w:autoSpaceDE w:val="0"/>
        <w:autoSpaceDN w:val="0"/>
        <w:adjustRightInd w:val="0"/>
        <w:spacing w:before="200" w:after="100" w:line="360" w:lineRule="auto"/>
        <w:rPr>
          <w:rFonts w:ascii="Calibri Light" w:hAnsi="Calibri Light" w:cs="Calibri"/>
          <w:b/>
          <w:bCs/>
          <w:color w:val="7A003C"/>
          <w:sz w:val="24"/>
          <w:szCs w:val="24"/>
        </w:rPr>
      </w:pPr>
    </w:p>
    <w:p w14:paraId="61CDC17C" w14:textId="77777777" w:rsidR="00A53A23" w:rsidRPr="00FB2924" w:rsidRDefault="00A53A23" w:rsidP="00FB2924">
      <w:pPr>
        <w:autoSpaceDE w:val="0"/>
        <w:autoSpaceDN w:val="0"/>
        <w:adjustRightInd w:val="0"/>
        <w:spacing w:before="200" w:after="100" w:line="360" w:lineRule="auto"/>
        <w:rPr>
          <w:rFonts w:ascii="Calibri" w:hAnsi="Calibri" w:cs="Calibri"/>
          <w:color w:val="7A003C"/>
          <w:sz w:val="24"/>
          <w:szCs w:val="24"/>
        </w:rPr>
      </w:pPr>
      <w:r w:rsidRPr="00FB2924">
        <w:rPr>
          <w:rFonts w:ascii="Calibri" w:hAnsi="Calibri" w:cs="Calibri"/>
          <w:b/>
          <w:bCs/>
          <w:color w:val="7A003C"/>
          <w:sz w:val="24"/>
          <w:szCs w:val="24"/>
        </w:rPr>
        <w:lastRenderedPageBreak/>
        <w:t xml:space="preserve">EXTREME CIRCUMSTANCES </w:t>
      </w:r>
    </w:p>
    <w:p w14:paraId="2D84910F" w14:textId="77777777" w:rsidR="00A53A23" w:rsidRPr="00FB2924" w:rsidRDefault="00A53A23" w:rsidP="00FB2924">
      <w:pPr>
        <w:autoSpaceDE w:val="0"/>
        <w:autoSpaceDN w:val="0"/>
        <w:adjustRightInd w:val="0"/>
        <w:spacing w:after="0" w:line="360" w:lineRule="auto"/>
        <w:rPr>
          <w:rFonts w:asciiTheme="majorHAnsi" w:hAnsiTheme="majorHAnsi" w:cs="Calibri"/>
          <w:color w:val="000000"/>
          <w:sz w:val="24"/>
          <w:szCs w:val="24"/>
        </w:rPr>
      </w:pPr>
      <w:r w:rsidRPr="00FB2924">
        <w:rPr>
          <w:rFonts w:asciiTheme="majorHAnsi" w:hAnsiTheme="majorHAnsi" w:cs="Calibri"/>
          <w:color w:val="000000"/>
          <w:sz w:val="24"/>
          <w:szCs w:val="24"/>
        </w:rPr>
        <w:t xml:space="preserve">The University reserves the right to change the dates and deadlines for any or all courses in extreme circumstances (e.g., severe weather, </w:t>
      </w:r>
      <w:proofErr w:type="spellStart"/>
      <w:r w:rsidRPr="00FB2924">
        <w:rPr>
          <w:rFonts w:asciiTheme="majorHAnsi" w:hAnsiTheme="majorHAnsi" w:cs="Calibri"/>
          <w:color w:val="000000"/>
          <w:sz w:val="24"/>
          <w:szCs w:val="24"/>
        </w:rPr>
        <w:t>labour</w:t>
      </w:r>
      <w:proofErr w:type="spellEnd"/>
      <w:r w:rsidRPr="00FB2924">
        <w:rPr>
          <w:rFonts w:asciiTheme="majorHAnsi" w:hAnsiTheme="majorHAnsi" w:cs="Calibri"/>
          <w:color w:val="000000"/>
          <w:sz w:val="24"/>
          <w:szCs w:val="24"/>
        </w:rPr>
        <w:t xml:space="preserve"> disruptions, etc.). Changes will be communicated through regular McMaster communication channels, such as McMaster Daily News, A2L and/or McMaster email. </w:t>
      </w:r>
      <w:bookmarkEnd w:id="10"/>
    </w:p>
    <w:sectPr w:rsidR="00A53A23" w:rsidRPr="00FB2924" w:rsidSect="004114B7">
      <w:headerReference w:type="default" r:id="rId24"/>
      <w:footerReference w:type="default" r:id="rId25"/>
      <w:pgSz w:w="12240" w:h="15840"/>
      <w:pgMar w:top="1440" w:right="810" w:bottom="126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B5A1" w14:textId="77777777" w:rsidR="00E82D05" w:rsidRDefault="00E82D05">
      <w:pPr>
        <w:spacing w:after="0" w:line="240" w:lineRule="auto"/>
      </w:pPr>
      <w:r>
        <w:separator/>
      </w:r>
    </w:p>
  </w:endnote>
  <w:endnote w:type="continuationSeparator" w:id="0">
    <w:p w14:paraId="56D9A7F1" w14:textId="77777777" w:rsidR="00E82D05" w:rsidRDefault="00E8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FreeSerif">
    <w:altName w:val="Yu Gothic"/>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38857"/>
      <w:docPartObj>
        <w:docPartGallery w:val="Page Numbers (Bottom of Page)"/>
        <w:docPartUnique/>
      </w:docPartObj>
    </w:sdtPr>
    <w:sdtEndPr/>
    <w:sdtContent>
      <w:sdt>
        <w:sdtPr>
          <w:id w:val="1728636285"/>
          <w:docPartObj>
            <w:docPartGallery w:val="Page Numbers (Top of Page)"/>
            <w:docPartUnique/>
          </w:docPartObj>
        </w:sdtPr>
        <w:sdtEndPr/>
        <w:sdtContent>
          <w:p w14:paraId="2FC404C8" w14:textId="77777777" w:rsidR="00DD03D7" w:rsidRDefault="00DD03D7">
            <w:pPr>
              <w:pStyle w:val="Footer"/>
              <w:jc w:val="center"/>
            </w:pPr>
            <w:r>
              <w:rPr>
                <w:noProof/>
              </w:rPr>
              <mc:AlternateContent>
                <mc:Choice Requires="wps">
                  <w:drawing>
                    <wp:anchor distT="0" distB="0" distL="114300" distR="114300" simplePos="0" relativeHeight="251660288" behindDoc="0" locked="0" layoutInCell="1" allowOverlap="1" wp14:anchorId="0CAAF1C6" wp14:editId="1509EA76">
                      <wp:simplePos x="0" y="0"/>
                      <wp:positionH relativeFrom="margin">
                        <wp:align>left</wp:align>
                      </wp:positionH>
                      <wp:positionV relativeFrom="paragraph">
                        <wp:posOffset>-255353</wp:posOffset>
                      </wp:positionV>
                      <wp:extent cx="6380657" cy="45719"/>
                      <wp:effectExtent l="0" t="0" r="1270" b="0"/>
                      <wp:wrapNone/>
                      <wp:docPr id="38" name="Rectangle 38"/>
                      <wp:cNvGraphicFramePr/>
                      <a:graphic xmlns:a="http://schemas.openxmlformats.org/drawingml/2006/main">
                        <a:graphicData uri="http://schemas.microsoft.com/office/word/2010/wordprocessingShape">
                          <wps:wsp>
                            <wps:cNvSpPr/>
                            <wps:spPr>
                              <a:xfrm>
                                <a:off x="0" y="0"/>
                                <a:ext cx="6380657" cy="45719"/>
                              </a:xfrm>
                              <a:prstGeom prst="rect">
                                <a:avLst/>
                              </a:prstGeom>
                              <a:solidFill>
                                <a:srgbClr val="DBDBD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C8572" id="Rectangle 38" o:spid="_x0000_s1026" style="position:absolute;margin-left:0;margin-top:-20.1pt;width:502.4pt;height:3.6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LYaAIAAMkEAAAOAAAAZHJzL2Uyb0RvYy54bWysVE1v2zAMvQ/YfxB0X+2k30adImvQYUDR&#10;FmuHnhlZtgVIoiYpcbpfP0p22q7baZgNKKRI84lPj7m43BnNttIHhbbms4OSM2kFNsp2Nf/+eP3p&#10;jLMQwTag0cqaP8vALxcfP1wMrpJz7FE30jMqYkM1uJr3MbqqKILopYFwgE5aCrboDURyfVc0Hgaq&#10;bnQxL8uTYkDfOI9ChkC7qzHIF7l+20oR79o2yMh0zelsMa8+r+u0FosLqDoPrldiOgb8wykMKEug&#10;L6VWEIFtvPqjlFHCY8A2Hgg0BbatEjL3QN3MynfdPPTgZO6FyAnuhabw/8qK2+29Z6qp+SHdlAVD&#10;d/SNWAPbaclojwgaXKgo78Hd+8kLZKZud6036Zf6YLtM6vMLqXIXmaDNk8Oz8uT4lDNBsaPj09l5&#10;qlm8fux8iF8kGpaMmntCz1TC9ibEMXWfkrACatVcK62z47v1lfZsC3S/q8/0rqbqv6VpywZS5/y0&#10;JA0IIJ21GiKZxlHnwXacge5IwCL6jG0xIRA4VAl7BaEfMXLZBAGVUZGkq5Wp+VmZnglZ2xSVWXxT&#10;B4nBkbNkrbF5JtI9jmoMTlwrArmBEO/Bk/zokDRS8Y6WViOdHCeLsx79z7/tp3xSBUU5G0jO1NWP&#10;DXjJmf5qSS/ns6OjpP/s0C3MyfFvI+u3EbsxV0iMzmh4nchmyo96b7YezRNN3jKhUgisIOyRv8m5&#10;iuOY0ewKuVzmNNK8g3hjH5xIxff0Pu6ewLvp/iMJ5xb30ofqnQzG3PSlxeUmYquyRl55JW0lh+Yl&#10;q2ya7TSQb/2c9foPtPgFAAD//wMAUEsDBBQABgAIAAAAIQCxB3Lr4AAAAAkBAAAPAAAAZHJzL2Rv&#10;d25yZXYueG1sTI9NS8NAEIbvgv9hGcFbu2s/pMRsigoiIgimKuS2zU6T0Oxs2N220V/v9KTHmXd4&#10;53ny9eh6ccQQO08abqYKBFLtbUeNho/N02QFIiZD1vSeUMM3RlgXlxe5yaw/0Tsey9QILqGYGQ1t&#10;SkMmZaxbdCZO/YDE2c4HZxKPoZE2mBOXu17OlLqVznTEH1oz4GOL9b48OA1l9bpr9jY8f71U7mfz&#10;9rBcfS4rra+vxvs7EAnH9HcMZ3xGh4KZtv5ANopeA4skDZOFmoE4x0otWGXLq/lcgSxy+d+g+AUA&#10;AP//AwBQSwECLQAUAAYACAAAACEAtoM4kv4AAADhAQAAEwAAAAAAAAAAAAAAAAAAAAAAW0NvbnRl&#10;bnRfVHlwZXNdLnhtbFBLAQItABQABgAIAAAAIQA4/SH/1gAAAJQBAAALAAAAAAAAAAAAAAAAAC8B&#10;AABfcmVscy8ucmVsc1BLAQItABQABgAIAAAAIQAHBuLYaAIAAMkEAAAOAAAAAAAAAAAAAAAAAC4C&#10;AABkcnMvZTJvRG9jLnhtbFBLAQItABQABgAIAAAAIQCxB3Lr4AAAAAkBAAAPAAAAAAAAAAAAAAAA&#10;AMIEAABkcnMvZG93bnJldi54bWxQSwUGAAAAAAQABADzAAAAzwUAAAAA&#10;" fillcolor="#dbdbdd" stroked="f" strokeweight="1pt">
                      <w10:wrap anchorx="margin"/>
                    </v:rect>
                  </w:pict>
                </mc:Fallback>
              </mc:AlternateContent>
            </w:r>
            <w:r w:rsidRPr="00B016F2">
              <w:rPr>
                <w:rFonts w:cstheme="minorHAnsi"/>
                <w:color w:val="7A003C"/>
              </w:rPr>
              <w:t xml:space="preserve">Page </w:t>
            </w:r>
            <w:r w:rsidRPr="00B016F2">
              <w:rPr>
                <w:rFonts w:cstheme="minorHAnsi"/>
                <w:b/>
                <w:bCs/>
                <w:color w:val="7A003C"/>
              </w:rPr>
              <w:fldChar w:fldCharType="begin"/>
            </w:r>
            <w:r w:rsidRPr="00B016F2">
              <w:rPr>
                <w:rFonts w:cstheme="minorHAnsi"/>
                <w:b/>
                <w:bCs/>
                <w:color w:val="7A003C"/>
              </w:rPr>
              <w:instrText xml:space="preserve"> PAGE </w:instrText>
            </w:r>
            <w:r w:rsidRPr="00B016F2">
              <w:rPr>
                <w:rFonts w:cstheme="minorHAnsi"/>
                <w:b/>
                <w:bCs/>
                <w:color w:val="7A003C"/>
              </w:rPr>
              <w:fldChar w:fldCharType="separate"/>
            </w:r>
            <w:r w:rsidRPr="00B016F2">
              <w:rPr>
                <w:rFonts w:cstheme="minorHAnsi"/>
                <w:b/>
                <w:bCs/>
                <w:noProof/>
                <w:color w:val="7A003C"/>
              </w:rPr>
              <w:t>2</w:t>
            </w:r>
            <w:r w:rsidRPr="00B016F2">
              <w:rPr>
                <w:rFonts w:cstheme="minorHAnsi"/>
                <w:b/>
                <w:bCs/>
                <w:color w:val="7A003C"/>
              </w:rPr>
              <w:fldChar w:fldCharType="end"/>
            </w:r>
            <w:r w:rsidRPr="00B016F2">
              <w:rPr>
                <w:rFonts w:cstheme="minorHAnsi"/>
                <w:color w:val="7A003C"/>
              </w:rPr>
              <w:t xml:space="preserve"> of </w:t>
            </w:r>
            <w:r w:rsidRPr="00B016F2">
              <w:rPr>
                <w:rFonts w:cstheme="minorHAnsi"/>
                <w:b/>
                <w:bCs/>
                <w:color w:val="7A003C"/>
              </w:rPr>
              <w:fldChar w:fldCharType="begin"/>
            </w:r>
            <w:r w:rsidRPr="00B016F2">
              <w:rPr>
                <w:rFonts w:cstheme="minorHAnsi"/>
                <w:b/>
                <w:bCs/>
                <w:color w:val="7A003C"/>
              </w:rPr>
              <w:instrText xml:space="preserve"> NUMPAGES  </w:instrText>
            </w:r>
            <w:r w:rsidRPr="00B016F2">
              <w:rPr>
                <w:rFonts w:cstheme="minorHAnsi"/>
                <w:b/>
                <w:bCs/>
                <w:color w:val="7A003C"/>
              </w:rPr>
              <w:fldChar w:fldCharType="separate"/>
            </w:r>
            <w:r w:rsidRPr="00B016F2">
              <w:rPr>
                <w:rFonts w:cstheme="minorHAnsi"/>
                <w:b/>
                <w:bCs/>
                <w:noProof/>
                <w:color w:val="7A003C"/>
              </w:rPr>
              <w:t>2</w:t>
            </w:r>
            <w:r w:rsidRPr="00B016F2">
              <w:rPr>
                <w:rFonts w:cstheme="minorHAnsi"/>
                <w:b/>
                <w:bCs/>
                <w:color w:val="7A003C"/>
              </w:rPr>
              <w:fldChar w:fldCharType="end"/>
            </w:r>
          </w:p>
        </w:sdtContent>
      </w:sdt>
    </w:sdtContent>
  </w:sdt>
  <w:p w14:paraId="0DF82F1F" w14:textId="77777777" w:rsidR="00DD03D7" w:rsidRDefault="00DD03D7" w:rsidP="00411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C31B" w14:textId="77777777" w:rsidR="00E82D05" w:rsidRDefault="00E82D05">
      <w:pPr>
        <w:spacing w:after="0" w:line="240" w:lineRule="auto"/>
      </w:pPr>
      <w:r>
        <w:separator/>
      </w:r>
    </w:p>
  </w:footnote>
  <w:footnote w:type="continuationSeparator" w:id="0">
    <w:p w14:paraId="5C5882B0" w14:textId="77777777" w:rsidR="00E82D05" w:rsidRDefault="00E8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CB24" w14:textId="77777777" w:rsidR="00DD03D7" w:rsidRDefault="00DD03D7" w:rsidP="004114B7">
    <w:pPr>
      <w:pStyle w:val="Header"/>
    </w:pPr>
    <w:r>
      <w:rPr>
        <w:noProof/>
      </w:rPr>
      <w:drawing>
        <wp:anchor distT="0" distB="0" distL="114300" distR="114300" simplePos="0" relativeHeight="251659264" behindDoc="1" locked="0" layoutInCell="1" allowOverlap="1" wp14:anchorId="1CC514D2" wp14:editId="4FBC7A41">
          <wp:simplePos x="0" y="0"/>
          <wp:positionH relativeFrom="column">
            <wp:posOffset>-121257</wp:posOffset>
          </wp:positionH>
          <wp:positionV relativeFrom="paragraph">
            <wp:posOffset>6948</wp:posOffset>
          </wp:positionV>
          <wp:extent cx="2108212" cy="469406"/>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08212" cy="4694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34F"/>
    <w:multiLevelType w:val="hybridMultilevel"/>
    <w:tmpl w:val="3A3C85EA"/>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C0EE6"/>
    <w:multiLevelType w:val="hybridMultilevel"/>
    <w:tmpl w:val="D854B988"/>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31F63"/>
    <w:multiLevelType w:val="hybridMultilevel"/>
    <w:tmpl w:val="F5729D3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048A2"/>
    <w:multiLevelType w:val="hybridMultilevel"/>
    <w:tmpl w:val="4CDE414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83DFA"/>
    <w:multiLevelType w:val="hybridMultilevel"/>
    <w:tmpl w:val="9E325726"/>
    <w:lvl w:ilvl="0" w:tplc="0D6EA854">
      <w:start w:val="1"/>
      <w:numFmt w:val="bullet"/>
      <w:lvlText w:val="•"/>
      <w:lvlJc w:val="left"/>
      <w:pPr>
        <w:ind w:left="720" w:hanging="360"/>
      </w:pPr>
      <w:rPr>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31059"/>
    <w:multiLevelType w:val="hybridMultilevel"/>
    <w:tmpl w:val="F710C9CE"/>
    <w:lvl w:ilvl="0" w:tplc="0D6EA854">
      <w:start w:val="1"/>
      <w:numFmt w:val="bullet"/>
      <w:lvlText w:val="•"/>
      <w:lvlJc w:val="left"/>
      <w:pPr>
        <w:ind w:left="720" w:hanging="360"/>
      </w:pPr>
      <w:rPr>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47F2D"/>
    <w:multiLevelType w:val="hybridMultilevel"/>
    <w:tmpl w:val="50EAA44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C3763"/>
    <w:multiLevelType w:val="hybridMultilevel"/>
    <w:tmpl w:val="4094C50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C6C8C"/>
    <w:multiLevelType w:val="hybridMultilevel"/>
    <w:tmpl w:val="C570DB48"/>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A4D47"/>
    <w:multiLevelType w:val="hybridMultilevel"/>
    <w:tmpl w:val="DDAEED7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8648E"/>
    <w:multiLevelType w:val="hybridMultilevel"/>
    <w:tmpl w:val="E838619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4FB6F59"/>
    <w:multiLevelType w:val="hybridMultilevel"/>
    <w:tmpl w:val="E4DA374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674DC"/>
    <w:multiLevelType w:val="hybridMultilevel"/>
    <w:tmpl w:val="EFCE3E6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51996"/>
    <w:multiLevelType w:val="hybridMultilevel"/>
    <w:tmpl w:val="7B76FD6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C07CA"/>
    <w:multiLevelType w:val="hybridMultilevel"/>
    <w:tmpl w:val="16F28D7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A4AF9"/>
    <w:multiLevelType w:val="hybridMultilevel"/>
    <w:tmpl w:val="DD327972"/>
    <w:lvl w:ilvl="0" w:tplc="0D6EA854">
      <w:start w:val="1"/>
      <w:numFmt w:val="bullet"/>
      <w:lvlText w:val="•"/>
      <w:lvlJc w:val="left"/>
      <w:pPr>
        <w:ind w:left="720" w:hanging="360"/>
      </w:pPr>
      <w:rPr>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27912"/>
    <w:multiLevelType w:val="hybridMultilevel"/>
    <w:tmpl w:val="40D6BB70"/>
    <w:lvl w:ilvl="0" w:tplc="0D6EA854">
      <w:start w:val="1"/>
      <w:numFmt w:val="bullet"/>
      <w:lvlText w:val="•"/>
      <w:lvlJc w:val="left"/>
      <w:pPr>
        <w:ind w:left="720" w:hanging="360"/>
      </w:pPr>
      <w:rPr>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B13E9"/>
    <w:multiLevelType w:val="hybridMultilevel"/>
    <w:tmpl w:val="9C2CB2A4"/>
    <w:lvl w:ilvl="0" w:tplc="1009000F">
      <w:start w:val="1"/>
      <w:numFmt w:val="decimal"/>
      <w:lvlText w:val="%1."/>
      <w:lvlJc w:val="left"/>
      <w:pPr>
        <w:ind w:left="720" w:hanging="360"/>
      </w:p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D8192F"/>
    <w:multiLevelType w:val="hybridMultilevel"/>
    <w:tmpl w:val="B2A87D7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F24C0"/>
    <w:multiLevelType w:val="hybridMultilevel"/>
    <w:tmpl w:val="32B84BA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917DA"/>
    <w:multiLevelType w:val="hybridMultilevel"/>
    <w:tmpl w:val="664CFFF0"/>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72391"/>
    <w:multiLevelType w:val="hybridMultilevel"/>
    <w:tmpl w:val="377862E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C6AD1"/>
    <w:multiLevelType w:val="hybridMultilevel"/>
    <w:tmpl w:val="4F109490"/>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B0662"/>
    <w:multiLevelType w:val="hybridMultilevel"/>
    <w:tmpl w:val="02AA7E6C"/>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518F4"/>
    <w:multiLevelType w:val="hybridMultilevel"/>
    <w:tmpl w:val="FEC68EB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C1DC0"/>
    <w:multiLevelType w:val="hybridMultilevel"/>
    <w:tmpl w:val="2994917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D2B93"/>
    <w:multiLevelType w:val="hybridMultilevel"/>
    <w:tmpl w:val="BE7AFB8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73269"/>
    <w:multiLevelType w:val="hybridMultilevel"/>
    <w:tmpl w:val="552E584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A124F"/>
    <w:multiLevelType w:val="hybridMultilevel"/>
    <w:tmpl w:val="C8E8ECB4"/>
    <w:lvl w:ilvl="0" w:tplc="04090001">
      <w:start w:val="1"/>
      <w:numFmt w:val="bullet"/>
      <w:lvlText w:val=""/>
      <w:lvlJc w:val="left"/>
      <w:pPr>
        <w:ind w:left="720" w:hanging="360"/>
      </w:pPr>
      <w:rPr>
        <w:rFonts w:ascii="Symbol" w:hAnsi="Symbol" w:hint="default"/>
      </w:rPr>
    </w:lvl>
    <w:lvl w:ilvl="1" w:tplc="6270F73A">
      <w:numFmt w:val="bullet"/>
      <w:lvlText w:val="•"/>
      <w:lvlJc w:val="left"/>
      <w:pPr>
        <w:ind w:left="1440" w:hanging="360"/>
      </w:pPr>
      <w:rPr>
        <w:rFonts w:ascii="Calibri" w:eastAsiaTheme="minorHAnsi" w:hAnsi="Calibri" w:cs="Calibri" w:hint="default"/>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95F90"/>
    <w:multiLevelType w:val="hybridMultilevel"/>
    <w:tmpl w:val="25246066"/>
    <w:lvl w:ilvl="0" w:tplc="0D6EA854">
      <w:start w:val="1"/>
      <w:numFmt w:val="bullet"/>
      <w:lvlText w:val="•"/>
      <w:lvlJc w:val="left"/>
      <w:pPr>
        <w:ind w:left="720" w:hanging="360"/>
      </w:pPr>
      <w:rPr>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16A18"/>
    <w:multiLevelType w:val="hybridMultilevel"/>
    <w:tmpl w:val="DA38227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461A0"/>
    <w:multiLevelType w:val="hybridMultilevel"/>
    <w:tmpl w:val="0D340688"/>
    <w:lvl w:ilvl="0" w:tplc="0D6EA854">
      <w:start w:val="1"/>
      <w:numFmt w:val="bullet"/>
      <w:lvlText w:val="•"/>
      <w:lvlJc w:val="left"/>
      <w:pPr>
        <w:ind w:left="720" w:hanging="360"/>
      </w:pPr>
      <w:rPr>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4673"/>
    <w:multiLevelType w:val="hybridMultilevel"/>
    <w:tmpl w:val="F440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A6639"/>
    <w:multiLevelType w:val="hybridMultilevel"/>
    <w:tmpl w:val="B34046A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E6FCB"/>
    <w:multiLevelType w:val="hybridMultilevel"/>
    <w:tmpl w:val="3BF80D6C"/>
    <w:lvl w:ilvl="0" w:tplc="0D6EA854">
      <w:start w:val="1"/>
      <w:numFmt w:val="bullet"/>
      <w:lvlText w:val="•"/>
      <w:lvlJc w:val="left"/>
      <w:pPr>
        <w:ind w:left="720" w:hanging="360"/>
      </w:pPr>
      <w:rPr>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B418B"/>
    <w:multiLevelType w:val="hybridMultilevel"/>
    <w:tmpl w:val="73982808"/>
    <w:lvl w:ilvl="0" w:tplc="0D6EA854">
      <w:start w:val="1"/>
      <w:numFmt w:val="bullet"/>
      <w:lvlText w:val="•"/>
      <w:lvlJc w:val="left"/>
      <w:pPr>
        <w:ind w:left="720" w:hanging="360"/>
      </w:pPr>
      <w:rPr>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56BBB"/>
    <w:multiLevelType w:val="hybridMultilevel"/>
    <w:tmpl w:val="89C830A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E14C8"/>
    <w:multiLevelType w:val="hybridMultilevel"/>
    <w:tmpl w:val="C2E42C3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061E6"/>
    <w:multiLevelType w:val="hybridMultilevel"/>
    <w:tmpl w:val="1EF0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633AE"/>
    <w:multiLevelType w:val="hybridMultilevel"/>
    <w:tmpl w:val="CABAFBA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E45BB"/>
    <w:multiLevelType w:val="hybridMultilevel"/>
    <w:tmpl w:val="CC44D570"/>
    <w:lvl w:ilvl="0" w:tplc="BD1C4D94">
      <w:numFmt w:val="bullet"/>
      <w:lvlText w:val=""/>
      <w:lvlJc w:val="left"/>
      <w:pPr>
        <w:ind w:left="847" w:hanging="360"/>
      </w:pPr>
      <w:rPr>
        <w:rFonts w:ascii="Symbol" w:eastAsia="Symbol" w:hAnsi="Symbol" w:cs="Symbol" w:hint="default"/>
        <w:w w:val="100"/>
        <w:sz w:val="24"/>
        <w:szCs w:val="24"/>
        <w:lang w:val="en-US" w:eastAsia="en-US" w:bidi="ar-SA"/>
      </w:rPr>
    </w:lvl>
    <w:lvl w:ilvl="1" w:tplc="82A09E70">
      <w:numFmt w:val="bullet"/>
      <w:lvlText w:val="•"/>
      <w:lvlJc w:val="left"/>
      <w:pPr>
        <w:ind w:left="1793" w:hanging="360"/>
      </w:pPr>
      <w:rPr>
        <w:lang w:val="en-US" w:eastAsia="en-US" w:bidi="ar-SA"/>
      </w:rPr>
    </w:lvl>
    <w:lvl w:ilvl="2" w:tplc="9AB6CA20">
      <w:numFmt w:val="bullet"/>
      <w:lvlText w:val="•"/>
      <w:lvlJc w:val="left"/>
      <w:pPr>
        <w:ind w:left="2746" w:hanging="360"/>
      </w:pPr>
      <w:rPr>
        <w:lang w:val="en-US" w:eastAsia="en-US" w:bidi="ar-SA"/>
      </w:rPr>
    </w:lvl>
    <w:lvl w:ilvl="3" w:tplc="D4EE246A">
      <w:numFmt w:val="bullet"/>
      <w:lvlText w:val="•"/>
      <w:lvlJc w:val="left"/>
      <w:pPr>
        <w:ind w:left="3699" w:hanging="360"/>
      </w:pPr>
      <w:rPr>
        <w:lang w:val="en-US" w:eastAsia="en-US" w:bidi="ar-SA"/>
      </w:rPr>
    </w:lvl>
    <w:lvl w:ilvl="4" w:tplc="79A67A42">
      <w:numFmt w:val="bullet"/>
      <w:lvlText w:val="•"/>
      <w:lvlJc w:val="left"/>
      <w:pPr>
        <w:ind w:left="4652" w:hanging="360"/>
      </w:pPr>
      <w:rPr>
        <w:lang w:val="en-US" w:eastAsia="en-US" w:bidi="ar-SA"/>
      </w:rPr>
    </w:lvl>
    <w:lvl w:ilvl="5" w:tplc="D20EE972">
      <w:numFmt w:val="bullet"/>
      <w:lvlText w:val="•"/>
      <w:lvlJc w:val="left"/>
      <w:pPr>
        <w:ind w:left="5605" w:hanging="360"/>
      </w:pPr>
      <w:rPr>
        <w:lang w:val="en-US" w:eastAsia="en-US" w:bidi="ar-SA"/>
      </w:rPr>
    </w:lvl>
    <w:lvl w:ilvl="6" w:tplc="5B30AB56">
      <w:numFmt w:val="bullet"/>
      <w:lvlText w:val="•"/>
      <w:lvlJc w:val="left"/>
      <w:pPr>
        <w:ind w:left="6558" w:hanging="360"/>
      </w:pPr>
      <w:rPr>
        <w:lang w:val="en-US" w:eastAsia="en-US" w:bidi="ar-SA"/>
      </w:rPr>
    </w:lvl>
    <w:lvl w:ilvl="7" w:tplc="A6743B5C">
      <w:numFmt w:val="bullet"/>
      <w:lvlText w:val="•"/>
      <w:lvlJc w:val="left"/>
      <w:pPr>
        <w:ind w:left="7511" w:hanging="360"/>
      </w:pPr>
      <w:rPr>
        <w:lang w:val="en-US" w:eastAsia="en-US" w:bidi="ar-SA"/>
      </w:rPr>
    </w:lvl>
    <w:lvl w:ilvl="8" w:tplc="8CD4341A">
      <w:numFmt w:val="bullet"/>
      <w:lvlText w:val="•"/>
      <w:lvlJc w:val="left"/>
      <w:pPr>
        <w:ind w:left="8464" w:hanging="360"/>
      </w:pPr>
      <w:rPr>
        <w:lang w:val="en-US" w:eastAsia="en-US" w:bidi="ar-SA"/>
      </w:rPr>
    </w:lvl>
  </w:abstractNum>
  <w:abstractNum w:abstractNumId="41" w15:restartNumberingAfterBreak="0">
    <w:nsid w:val="7DF9124F"/>
    <w:multiLevelType w:val="hybridMultilevel"/>
    <w:tmpl w:val="45A8B7E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2567E"/>
    <w:multiLevelType w:val="hybridMultilevel"/>
    <w:tmpl w:val="BF3629D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F4CE5"/>
    <w:multiLevelType w:val="hybridMultilevel"/>
    <w:tmpl w:val="7488FAE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9"/>
  </w:num>
  <w:num w:numId="4">
    <w:abstractNumId w:val="7"/>
  </w:num>
  <w:num w:numId="5">
    <w:abstractNumId w:val="39"/>
  </w:num>
  <w:num w:numId="6">
    <w:abstractNumId w:val="42"/>
  </w:num>
  <w:num w:numId="7">
    <w:abstractNumId w:val="3"/>
  </w:num>
  <w:num w:numId="8">
    <w:abstractNumId w:val="37"/>
  </w:num>
  <w:num w:numId="9">
    <w:abstractNumId w:val="18"/>
  </w:num>
  <w:num w:numId="10">
    <w:abstractNumId w:val="36"/>
  </w:num>
  <w:num w:numId="11">
    <w:abstractNumId w:val="14"/>
  </w:num>
  <w:num w:numId="12">
    <w:abstractNumId w:val="43"/>
  </w:num>
  <w:num w:numId="13">
    <w:abstractNumId w:val="11"/>
  </w:num>
  <w:num w:numId="14">
    <w:abstractNumId w:val="40"/>
  </w:num>
  <w:num w:numId="15">
    <w:abstractNumId w:val="26"/>
  </w:num>
  <w:num w:numId="16">
    <w:abstractNumId w:val="30"/>
  </w:num>
  <w:num w:numId="17">
    <w:abstractNumId w:val="41"/>
  </w:num>
  <w:num w:numId="18">
    <w:abstractNumId w:val="21"/>
  </w:num>
  <w:num w:numId="19">
    <w:abstractNumId w:val="17"/>
  </w:num>
  <w:num w:numId="20">
    <w:abstractNumId w:val="32"/>
  </w:num>
  <w:num w:numId="21">
    <w:abstractNumId w:val="6"/>
  </w:num>
  <w:num w:numId="22">
    <w:abstractNumId w:val="13"/>
  </w:num>
  <w:num w:numId="23">
    <w:abstractNumId w:val="24"/>
  </w:num>
  <w:num w:numId="24">
    <w:abstractNumId w:val="16"/>
  </w:num>
  <w:num w:numId="25">
    <w:abstractNumId w:val="35"/>
  </w:num>
  <w:num w:numId="26">
    <w:abstractNumId w:val="5"/>
  </w:num>
  <w:num w:numId="27">
    <w:abstractNumId w:val="31"/>
  </w:num>
  <w:num w:numId="28">
    <w:abstractNumId w:val="15"/>
  </w:num>
  <w:num w:numId="29">
    <w:abstractNumId w:val="34"/>
  </w:num>
  <w:num w:numId="30">
    <w:abstractNumId w:val="10"/>
  </w:num>
  <w:num w:numId="31">
    <w:abstractNumId w:val="29"/>
  </w:num>
  <w:num w:numId="32">
    <w:abstractNumId w:val="4"/>
  </w:num>
  <w:num w:numId="33">
    <w:abstractNumId w:val="33"/>
  </w:num>
  <w:num w:numId="34">
    <w:abstractNumId w:val="25"/>
  </w:num>
  <w:num w:numId="35">
    <w:abstractNumId w:val="27"/>
  </w:num>
  <w:num w:numId="36">
    <w:abstractNumId w:val="12"/>
  </w:num>
  <w:num w:numId="37">
    <w:abstractNumId w:val="19"/>
  </w:num>
  <w:num w:numId="38">
    <w:abstractNumId w:val="23"/>
  </w:num>
  <w:num w:numId="39">
    <w:abstractNumId w:val="20"/>
  </w:num>
  <w:num w:numId="40">
    <w:abstractNumId w:val="0"/>
  </w:num>
  <w:num w:numId="41">
    <w:abstractNumId w:val="22"/>
  </w:num>
  <w:num w:numId="42">
    <w:abstractNumId w:val="1"/>
  </w:num>
  <w:num w:numId="43">
    <w:abstractNumId w:val="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23"/>
    <w:rsid w:val="000144E2"/>
    <w:rsid w:val="00081677"/>
    <w:rsid w:val="000854D4"/>
    <w:rsid w:val="00095AA7"/>
    <w:rsid w:val="00097C74"/>
    <w:rsid w:val="000B74CD"/>
    <w:rsid w:val="000C5C83"/>
    <w:rsid w:val="000D73A2"/>
    <w:rsid w:val="00103175"/>
    <w:rsid w:val="00120D20"/>
    <w:rsid w:val="0015534E"/>
    <w:rsid w:val="0017243D"/>
    <w:rsid w:val="0018502F"/>
    <w:rsid w:val="001914B6"/>
    <w:rsid w:val="00196F0C"/>
    <w:rsid w:val="001B3220"/>
    <w:rsid w:val="001C11A2"/>
    <w:rsid w:val="001D4D7D"/>
    <w:rsid w:val="001E5F79"/>
    <w:rsid w:val="00200B4F"/>
    <w:rsid w:val="00203A4D"/>
    <w:rsid w:val="00206129"/>
    <w:rsid w:val="00214B07"/>
    <w:rsid w:val="00257F22"/>
    <w:rsid w:val="002B1A57"/>
    <w:rsid w:val="002D0256"/>
    <w:rsid w:val="002F2BAB"/>
    <w:rsid w:val="003009E1"/>
    <w:rsid w:val="00307303"/>
    <w:rsid w:val="00314F4D"/>
    <w:rsid w:val="0033573F"/>
    <w:rsid w:val="0034163D"/>
    <w:rsid w:val="0034593C"/>
    <w:rsid w:val="003B2FEA"/>
    <w:rsid w:val="003B74FF"/>
    <w:rsid w:val="003D3A70"/>
    <w:rsid w:val="003D7569"/>
    <w:rsid w:val="004114B7"/>
    <w:rsid w:val="0046095F"/>
    <w:rsid w:val="00461EAB"/>
    <w:rsid w:val="00470B5D"/>
    <w:rsid w:val="00480693"/>
    <w:rsid w:val="00483838"/>
    <w:rsid w:val="00494CB8"/>
    <w:rsid w:val="004A1EBA"/>
    <w:rsid w:val="004B2703"/>
    <w:rsid w:val="004B2D3D"/>
    <w:rsid w:val="004C2E81"/>
    <w:rsid w:val="004D5410"/>
    <w:rsid w:val="004E7437"/>
    <w:rsid w:val="005360EB"/>
    <w:rsid w:val="00543D3C"/>
    <w:rsid w:val="0057697F"/>
    <w:rsid w:val="00581CD2"/>
    <w:rsid w:val="005A569A"/>
    <w:rsid w:val="005C7A02"/>
    <w:rsid w:val="005E09B6"/>
    <w:rsid w:val="005E20A2"/>
    <w:rsid w:val="005F48F9"/>
    <w:rsid w:val="006511E2"/>
    <w:rsid w:val="00660395"/>
    <w:rsid w:val="0068272D"/>
    <w:rsid w:val="00692450"/>
    <w:rsid w:val="006A3111"/>
    <w:rsid w:val="006B4524"/>
    <w:rsid w:val="006C5C9E"/>
    <w:rsid w:val="006D776A"/>
    <w:rsid w:val="006E5896"/>
    <w:rsid w:val="0070278C"/>
    <w:rsid w:val="00726456"/>
    <w:rsid w:val="0074308E"/>
    <w:rsid w:val="0076111C"/>
    <w:rsid w:val="0078621C"/>
    <w:rsid w:val="007C1B62"/>
    <w:rsid w:val="007C61F0"/>
    <w:rsid w:val="007E0BA6"/>
    <w:rsid w:val="007E5321"/>
    <w:rsid w:val="008014F5"/>
    <w:rsid w:val="00805D68"/>
    <w:rsid w:val="00840DDD"/>
    <w:rsid w:val="00882AD5"/>
    <w:rsid w:val="00886136"/>
    <w:rsid w:val="008E4811"/>
    <w:rsid w:val="00930B0E"/>
    <w:rsid w:val="0093202D"/>
    <w:rsid w:val="00937673"/>
    <w:rsid w:val="0095143D"/>
    <w:rsid w:val="0095605F"/>
    <w:rsid w:val="009742AD"/>
    <w:rsid w:val="00983CF6"/>
    <w:rsid w:val="00990AC5"/>
    <w:rsid w:val="00992292"/>
    <w:rsid w:val="009929BE"/>
    <w:rsid w:val="00992EFB"/>
    <w:rsid w:val="009A3B42"/>
    <w:rsid w:val="009A6581"/>
    <w:rsid w:val="009B4A1A"/>
    <w:rsid w:val="009C6A79"/>
    <w:rsid w:val="009C6C6E"/>
    <w:rsid w:val="009D2D7B"/>
    <w:rsid w:val="009D4EE9"/>
    <w:rsid w:val="00A41FD4"/>
    <w:rsid w:val="00A423B0"/>
    <w:rsid w:val="00A53A23"/>
    <w:rsid w:val="00A710CA"/>
    <w:rsid w:val="00A92BDA"/>
    <w:rsid w:val="00AA297D"/>
    <w:rsid w:val="00AD143B"/>
    <w:rsid w:val="00AD6288"/>
    <w:rsid w:val="00AF5780"/>
    <w:rsid w:val="00AF7D35"/>
    <w:rsid w:val="00B0135E"/>
    <w:rsid w:val="00B2447B"/>
    <w:rsid w:val="00B27043"/>
    <w:rsid w:val="00B3113E"/>
    <w:rsid w:val="00B5163A"/>
    <w:rsid w:val="00B56E2C"/>
    <w:rsid w:val="00B650F0"/>
    <w:rsid w:val="00B7257E"/>
    <w:rsid w:val="00B75ECE"/>
    <w:rsid w:val="00B84017"/>
    <w:rsid w:val="00B97FF3"/>
    <w:rsid w:val="00BB0670"/>
    <w:rsid w:val="00BD7AF0"/>
    <w:rsid w:val="00BE2E45"/>
    <w:rsid w:val="00C4013B"/>
    <w:rsid w:val="00C8785E"/>
    <w:rsid w:val="00C92856"/>
    <w:rsid w:val="00C9357C"/>
    <w:rsid w:val="00C94798"/>
    <w:rsid w:val="00CA0088"/>
    <w:rsid w:val="00CA12C9"/>
    <w:rsid w:val="00CB22DF"/>
    <w:rsid w:val="00CC01E4"/>
    <w:rsid w:val="00CC3950"/>
    <w:rsid w:val="00D1021B"/>
    <w:rsid w:val="00D157CE"/>
    <w:rsid w:val="00D4562D"/>
    <w:rsid w:val="00D6782C"/>
    <w:rsid w:val="00D84E10"/>
    <w:rsid w:val="00DA5863"/>
    <w:rsid w:val="00DD03D7"/>
    <w:rsid w:val="00DD51E8"/>
    <w:rsid w:val="00DD5A51"/>
    <w:rsid w:val="00E22A96"/>
    <w:rsid w:val="00E33DB4"/>
    <w:rsid w:val="00E63202"/>
    <w:rsid w:val="00E63983"/>
    <w:rsid w:val="00E82D05"/>
    <w:rsid w:val="00EB583F"/>
    <w:rsid w:val="00EC2881"/>
    <w:rsid w:val="00EC2C57"/>
    <w:rsid w:val="00EC406D"/>
    <w:rsid w:val="00ED165F"/>
    <w:rsid w:val="00EE2047"/>
    <w:rsid w:val="00EE25E2"/>
    <w:rsid w:val="00EF7B1B"/>
    <w:rsid w:val="00F131B4"/>
    <w:rsid w:val="00F248F8"/>
    <w:rsid w:val="00F32A3F"/>
    <w:rsid w:val="00F423FE"/>
    <w:rsid w:val="00F70B39"/>
    <w:rsid w:val="00FA778D"/>
    <w:rsid w:val="00FB2924"/>
    <w:rsid w:val="00FE7861"/>
    <w:rsid w:val="00F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315F"/>
  <w15:chartTrackingRefBased/>
  <w15:docId w15:val="{2C8ED3A1-6EC6-4454-9147-CB34DF15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A23"/>
  </w:style>
  <w:style w:type="paragraph" w:styleId="Footer">
    <w:name w:val="footer"/>
    <w:basedOn w:val="Normal"/>
    <w:link w:val="FooterChar"/>
    <w:uiPriority w:val="99"/>
    <w:unhideWhenUsed/>
    <w:rsid w:val="00A53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A23"/>
  </w:style>
  <w:style w:type="paragraph" w:styleId="ListParagraph">
    <w:name w:val="List Paragraph"/>
    <w:basedOn w:val="Normal"/>
    <w:uiPriority w:val="34"/>
    <w:qFormat/>
    <w:rsid w:val="00A53A23"/>
    <w:pPr>
      <w:ind w:left="720"/>
      <w:contextualSpacing/>
    </w:pPr>
  </w:style>
  <w:style w:type="character" w:styleId="Hyperlink">
    <w:name w:val="Hyperlink"/>
    <w:basedOn w:val="DefaultParagraphFont"/>
    <w:uiPriority w:val="99"/>
    <w:unhideWhenUsed/>
    <w:rsid w:val="00CC01E4"/>
    <w:rPr>
      <w:color w:val="0563C1" w:themeColor="hyperlink"/>
      <w:u w:val="single"/>
    </w:rPr>
  </w:style>
  <w:style w:type="character" w:styleId="UnresolvedMention">
    <w:name w:val="Unresolved Mention"/>
    <w:basedOn w:val="DefaultParagraphFont"/>
    <w:uiPriority w:val="99"/>
    <w:semiHidden/>
    <w:unhideWhenUsed/>
    <w:rsid w:val="00CC01E4"/>
    <w:rPr>
      <w:color w:val="605E5C"/>
      <w:shd w:val="clear" w:color="auto" w:fill="E1DFDD"/>
    </w:rPr>
  </w:style>
  <w:style w:type="character" w:styleId="FollowedHyperlink">
    <w:name w:val="FollowedHyperlink"/>
    <w:basedOn w:val="DefaultParagraphFont"/>
    <w:uiPriority w:val="99"/>
    <w:semiHidden/>
    <w:unhideWhenUsed/>
    <w:rsid w:val="00CC01E4"/>
    <w:rPr>
      <w:color w:val="954F72" w:themeColor="followedHyperlink"/>
      <w:u w:val="single"/>
    </w:rPr>
  </w:style>
  <w:style w:type="paragraph" w:customStyle="1" w:styleId="Univers">
    <w:name w:val="Univers"/>
    <w:basedOn w:val="Normal"/>
    <w:link w:val="UniversChar"/>
    <w:qFormat/>
    <w:rsid w:val="00EE25E2"/>
    <w:pPr>
      <w:spacing w:after="0"/>
    </w:pPr>
    <w:rPr>
      <w:rFonts w:ascii="Univers Condensed" w:hAnsi="Univers Condensed"/>
    </w:rPr>
  </w:style>
  <w:style w:type="character" w:customStyle="1" w:styleId="UniversChar">
    <w:name w:val="Univers Char"/>
    <w:basedOn w:val="DefaultParagraphFont"/>
    <w:link w:val="Univers"/>
    <w:rsid w:val="00EE25E2"/>
    <w:rPr>
      <w:rFonts w:ascii="Univers Condensed" w:hAnsi="Univers Condensed"/>
    </w:rPr>
  </w:style>
  <w:style w:type="paragraph" w:customStyle="1" w:styleId="Body">
    <w:name w:val="Body"/>
    <w:rsid w:val="00EE25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81677"/>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B72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metadata-journal">
    <w:name w:val="highwire-cite-metadata-journal"/>
    <w:basedOn w:val="DefaultParagraphFont"/>
    <w:rsid w:val="00882AD5"/>
  </w:style>
  <w:style w:type="character" w:customStyle="1" w:styleId="highwire-cite-metadata-date">
    <w:name w:val="highwire-cite-metadata-date"/>
    <w:basedOn w:val="DefaultParagraphFont"/>
    <w:rsid w:val="00882AD5"/>
  </w:style>
  <w:style w:type="character" w:customStyle="1" w:styleId="highwire-cite-metadata-volume">
    <w:name w:val="highwire-cite-metadata-volume"/>
    <w:basedOn w:val="DefaultParagraphFont"/>
    <w:rsid w:val="00882AD5"/>
  </w:style>
  <w:style w:type="character" w:customStyle="1" w:styleId="highwire-cite-metadata-issue">
    <w:name w:val="highwire-cite-metadata-issue"/>
    <w:basedOn w:val="DefaultParagraphFont"/>
    <w:rsid w:val="00882AD5"/>
  </w:style>
  <w:style w:type="character" w:customStyle="1" w:styleId="highwire-cite-metadata-pages">
    <w:name w:val="highwire-cite-metadata-pages"/>
    <w:basedOn w:val="DefaultParagraphFont"/>
    <w:rsid w:val="0088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antr@mcmaster.ca" TargetMode="External"/><Relationship Id="rId13" Type="http://schemas.openxmlformats.org/officeDocument/2006/relationships/hyperlink" Target="https://sas.mcmaster.ca/" TargetMode="External"/><Relationship Id="rId18" Type="http://schemas.openxmlformats.org/officeDocument/2006/relationships/hyperlink" Target="https://secretariat.mcmaster.ca/app/uploads/Academic-Accommodations-Policy.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cretariat.mcmaster.ca/university-policies-procedures-%20guidelines/" TargetMode="External"/><Relationship Id="rId7" Type="http://schemas.openxmlformats.org/officeDocument/2006/relationships/endnotes" Target="endnotes.xml"/><Relationship Id="rId12" Type="http://schemas.openxmlformats.org/officeDocument/2006/relationships/hyperlink" Target="https://cto.mcmaster.ca/technology-resources-for-mcmaster-students/" TargetMode="External"/><Relationship Id="rId17" Type="http://schemas.openxmlformats.org/officeDocument/2006/relationships/hyperlink" Target="mailto:sas@mcmaster.c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as.mcmaster.ca/" TargetMode="External"/><Relationship Id="rId20" Type="http://schemas.openxmlformats.org/officeDocument/2006/relationships/hyperlink" Target="https://secretariat.mcmaster.ca/app/uploads/Academic-Integrity-Policy-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s@mcmaster.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cretariat.mcmaster.ca/university-policies-procedures-guidelines/msaf-mcmaster-student-absence-form/" TargetMode="External"/><Relationship Id="rId23" Type="http://schemas.openxmlformats.org/officeDocument/2006/relationships/hyperlink" Target="https://secretariat.mcmaster.ca/app/uploads/Code-of-Student-Rights-and-Responsibilities.pdf" TargetMode="External"/><Relationship Id="rId10" Type="http://schemas.openxmlformats.org/officeDocument/2006/relationships/hyperlink" Target="https://cto.mcmaster.ca/technology-resources-for-mcmaster-students/" TargetMode="External"/><Relationship Id="rId19" Type="http://schemas.openxmlformats.org/officeDocument/2006/relationships/hyperlink" Target="https://secretariat.mcmaster.ca/app/uploads/2019/02/Academic-Accommodation-for-Religious-Indigenous-and-Spiritual-Observances-Policy-on.pdf" TargetMode="External"/><Relationship Id="rId4" Type="http://schemas.openxmlformats.org/officeDocument/2006/relationships/settings" Target="settings.xml"/><Relationship Id="rId9" Type="http://schemas.openxmlformats.org/officeDocument/2006/relationships/hyperlink" Target="mailto:suartce@mcmaster.ca" TargetMode="External"/><Relationship Id="rId14" Type="http://schemas.openxmlformats.org/officeDocument/2006/relationships/hyperlink" Target="mailto:sas@mcmaster.ca" TargetMode="External"/><Relationship Id="rId22" Type="http://schemas.openxmlformats.org/officeDocument/2006/relationships/hyperlink" Target="http://www.mcmaster.ca/academicintegrit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104BF-F9A4-4F41-9D70-C23CA34D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Butler</dc:creator>
  <cp:keywords/>
  <dc:description/>
  <cp:lastModifiedBy>Gauthier, Taylor</cp:lastModifiedBy>
  <cp:revision>3</cp:revision>
  <cp:lastPrinted>2020-09-01T13:29:00Z</cp:lastPrinted>
  <dcterms:created xsi:type="dcterms:W3CDTF">2021-06-18T14:40:00Z</dcterms:created>
  <dcterms:modified xsi:type="dcterms:W3CDTF">2021-06-18T14:50:00Z</dcterms:modified>
</cp:coreProperties>
</file>