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B442" w14:textId="77777777" w:rsidR="005F746F" w:rsidRDefault="003B153E">
      <w:pPr>
        <w:spacing w:after="259" w:line="259" w:lineRule="auto"/>
        <w:ind w:left="0" w:right="10" w:firstLine="0"/>
        <w:jc w:val="center"/>
      </w:pPr>
      <w:r>
        <w:rPr>
          <w:b/>
          <w:i/>
          <w:sz w:val="28"/>
          <w:u w:val="single" w:color="000000"/>
        </w:rPr>
        <w:t>Department of Biochemistry and Biomedical Sciences</w:t>
      </w:r>
      <w:r>
        <w:rPr>
          <w:b/>
          <w:i/>
          <w:sz w:val="28"/>
        </w:rPr>
        <w:t xml:space="preserve"> </w:t>
      </w:r>
    </w:p>
    <w:p w14:paraId="3D2F0797" w14:textId="77777777" w:rsidR="005F746F" w:rsidRDefault="003B153E">
      <w:pPr>
        <w:pStyle w:val="Heading1"/>
      </w:pPr>
      <w:r>
        <w:t xml:space="preserve">Procedure for the Request of a Reference Letter for Dr. Felicia Vulcu </w:t>
      </w:r>
    </w:p>
    <w:p w14:paraId="50430DDC" w14:textId="77777777" w:rsidR="005F746F" w:rsidRDefault="003B153E">
      <w:pPr>
        <w:spacing w:after="201"/>
      </w:pPr>
      <w:r>
        <w:t xml:space="preserve">This procedure must be followed to request a reference letter from Dr. Felicia Vulcu. </w:t>
      </w:r>
    </w:p>
    <w:p w14:paraId="6DD18C4E" w14:textId="20F27A31" w:rsidR="003B153E" w:rsidRDefault="003B153E">
      <w:pPr>
        <w:numPr>
          <w:ilvl w:val="0"/>
          <w:numId w:val="1"/>
        </w:numPr>
        <w:ind w:hanging="361"/>
      </w:pPr>
      <w:r>
        <w:t xml:space="preserve">Inquire with Felicia on whether she can complete your requested reference. </w:t>
      </w:r>
    </w:p>
    <w:p w14:paraId="3777A13D" w14:textId="52B47A9F" w:rsidR="005F746F" w:rsidRDefault="003B153E">
      <w:pPr>
        <w:numPr>
          <w:ilvl w:val="0"/>
          <w:numId w:val="1"/>
        </w:numPr>
        <w:ind w:hanging="361"/>
      </w:pPr>
      <w:r>
        <w:t xml:space="preserve">If the request is accepted, return the completed paperwork </w:t>
      </w:r>
      <w:proofErr w:type="gramStart"/>
      <w:r>
        <w:t xml:space="preserve">to </w:t>
      </w:r>
      <w:r>
        <w:t xml:space="preserve"> </w:t>
      </w:r>
      <w:r>
        <w:rPr>
          <w:color w:val="0000FF"/>
          <w:u w:val="single" w:color="0000FF"/>
        </w:rPr>
        <w:t>b</w:t>
      </w:r>
      <w:r>
        <w:rPr>
          <w:color w:val="0000FF"/>
          <w:u w:val="single" w:color="0000FF"/>
        </w:rPr>
        <w:t>bsug</w:t>
      </w:r>
      <w:r>
        <w:rPr>
          <w:color w:val="0000FF"/>
          <w:u w:val="single" w:color="0000FF"/>
        </w:rPr>
        <w:t>@mcmaster.ca</w:t>
      </w:r>
      <w:proofErr w:type="gramEnd"/>
      <w:r>
        <w:t>.</w:t>
      </w:r>
    </w:p>
    <w:p w14:paraId="037185B8" w14:textId="77777777" w:rsidR="005F746F" w:rsidRDefault="003B153E">
      <w:pPr>
        <w:numPr>
          <w:ilvl w:val="0"/>
          <w:numId w:val="1"/>
        </w:numPr>
        <w:ind w:hanging="361"/>
      </w:pPr>
      <w:r>
        <w:t xml:space="preserve">You must submit your request </w:t>
      </w:r>
      <w:r>
        <w:rPr>
          <w:b/>
        </w:rPr>
        <w:t xml:space="preserve">no less than 4 weeks </w:t>
      </w:r>
      <w:r>
        <w:t>be</w:t>
      </w:r>
      <w:r>
        <w:t>fore the due date.</w:t>
      </w:r>
    </w:p>
    <w:p w14:paraId="35238E2E" w14:textId="77777777" w:rsidR="005F746F" w:rsidRDefault="003B153E">
      <w:pPr>
        <w:numPr>
          <w:ilvl w:val="0"/>
          <w:numId w:val="1"/>
        </w:numPr>
        <w:ind w:hanging="361"/>
      </w:pPr>
      <w:r>
        <w:t>You may request a maximum of 4 letters total, per academic year.</w:t>
      </w:r>
    </w:p>
    <w:p w14:paraId="3012463D" w14:textId="77777777" w:rsidR="005F746F" w:rsidRDefault="003B153E">
      <w:pPr>
        <w:numPr>
          <w:ilvl w:val="0"/>
          <w:numId w:val="1"/>
        </w:numPr>
        <w:spacing w:after="10"/>
        <w:ind w:hanging="361"/>
      </w:pPr>
      <w:r>
        <w:t xml:space="preserve">You must include in your </w:t>
      </w:r>
      <w:proofErr w:type="gramStart"/>
      <w:r>
        <w:t>request</w:t>
      </w:r>
      <w:proofErr w:type="gramEnd"/>
    </w:p>
    <w:p w14:paraId="481D6F98" w14:textId="77777777" w:rsidR="005F746F" w:rsidRDefault="003B153E">
      <w:pPr>
        <w:numPr>
          <w:ilvl w:val="1"/>
          <w:numId w:val="1"/>
        </w:numPr>
        <w:spacing w:after="10"/>
        <w:ind w:left="1445" w:hanging="371"/>
      </w:pPr>
      <w:r>
        <w:t>FIPPA Disclosure form*</w:t>
      </w:r>
    </w:p>
    <w:p w14:paraId="2C4F0777" w14:textId="77777777" w:rsidR="005F746F" w:rsidRDefault="003B153E">
      <w:pPr>
        <w:numPr>
          <w:ilvl w:val="1"/>
          <w:numId w:val="1"/>
        </w:numPr>
        <w:spacing w:after="10"/>
        <w:ind w:left="1445" w:hanging="371"/>
      </w:pPr>
      <w:r>
        <w:t>Reference Letter Request form*</w:t>
      </w:r>
    </w:p>
    <w:p w14:paraId="6EDE33A0" w14:textId="77777777" w:rsidR="005F746F" w:rsidRDefault="003B153E">
      <w:pPr>
        <w:numPr>
          <w:ilvl w:val="1"/>
          <w:numId w:val="1"/>
        </w:numPr>
        <w:spacing w:after="10"/>
        <w:ind w:left="1445" w:hanging="371"/>
      </w:pPr>
      <w:r>
        <w:t xml:space="preserve">Any additional forms, with APPLICANT areas </w:t>
      </w:r>
      <w:proofErr w:type="gramStart"/>
      <w:r>
        <w:t>COMPLETED</w:t>
      </w:r>
      <w:proofErr w:type="gramEnd"/>
    </w:p>
    <w:p w14:paraId="5D6F6155" w14:textId="77777777" w:rsidR="005F746F" w:rsidRDefault="003B153E">
      <w:pPr>
        <w:numPr>
          <w:ilvl w:val="1"/>
          <w:numId w:val="1"/>
        </w:numPr>
        <w:ind w:left="1445" w:hanging="371"/>
      </w:pPr>
      <w:r>
        <w:t>Submission type indicated on for</w:t>
      </w:r>
      <w:r>
        <w:t>m (electronic vs. hard copy)</w:t>
      </w:r>
    </w:p>
    <w:p w14:paraId="14F5DC6A" w14:textId="29EDD231" w:rsidR="005F746F" w:rsidRDefault="003B153E">
      <w:pPr>
        <w:numPr>
          <w:ilvl w:val="0"/>
          <w:numId w:val="1"/>
        </w:numPr>
        <w:spacing w:after="10"/>
        <w:ind w:hanging="361"/>
      </w:pPr>
      <w:r>
        <w:t xml:space="preserve">You must submit your request via hardcopy </w:t>
      </w:r>
      <w:proofErr w:type="gramStart"/>
      <w:r>
        <w:t>email</w:t>
      </w:r>
      <w:proofErr w:type="gramEnd"/>
    </w:p>
    <w:p w14:paraId="37157C84" w14:textId="77777777" w:rsidR="005F746F" w:rsidRDefault="003B153E">
      <w:pPr>
        <w:spacing w:after="309" w:line="240" w:lineRule="auto"/>
        <w:ind w:left="720" w:firstLine="0"/>
      </w:pPr>
      <w:r>
        <w:t>(</w:t>
      </w:r>
      <w:r>
        <w:rPr>
          <w:color w:val="0000FF"/>
          <w:u w:val="single" w:color="0000FF"/>
        </w:rPr>
        <w:t>b</w:t>
      </w:r>
      <w:r>
        <w:rPr>
          <w:color w:val="0000FF"/>
          <w:u w:val="single" w:color="0000FF"/>
        </w:rPr>
        <w:t>bsug</w:t>
      </w:r>
      <w:r>
        <w:rPr>
          <w:color w:val="0000FF"/>
          <w:u w:val="single" w:color="0000FF"/>
        </w:rPr>
        <w:t>@mcmaster.ca</w:t>
      </w:r>
      <w:r>
        <w:t xml:space="preserve">). </w:t>
      </w:r>
      <w:r>
        <w:rPr>
          <w:b/>
          <w:u w:val="single" w:color="000000"/>
        </w:rPr>
        <w:t>If all the required documents and information</w:t>
      </w:r>
      <w:r>
        <w:rPr>
          <w:b/>
        </w:rPr>
        <w:t xml:space="preserve"> </w:t>
      </w:r>
      <w:r>
        <w:rPr>
          <w:b/>
          <w:u w:val="single" w:color="000000"/>
        </w:rPr>
        <w:t>are not included</w:t>
      </w:r>
      <w:r>
        <w:rPr>
          <w:b/>
        </w:rPr>
        <w:t xml:space="preserve"> </w:t>
      </w:r>
      <w:r>
        <w:rPr>
          <w:b/>
          <w:u w:val="single" w:color="000000"/>
        </w:rPr>
        <w:t>in your submission, your request will not be processed. If the</w:t>
      </w:r>
      <w:r>
        <w:rPr>
          <w:b/>
        </w:rPr>
        <w:t xml:space="preserve"> </w:t>
      </w:r>
      <w:r>
        <w:rPr>
          <w:b/>
          <w:u w:val="single" w:color="000000"/>
        </w:rPr>
        <w:t>reference letter is</w:t>
      </w:r>
      <w:r>
        <w:rPr>
          <w:b/>
          <w:u w:val="single" w:color="000000"/>
        </w:rPr>
        <w:t xml:space="preserve"> to be</w:t>
      </w:r>
      <w:r>
        <w:rPr>
          <w:b/>
        </w:rPr>
        <w:t xml:space="preserve"> </w:t>
      </w:r>
      <w:r>
        <w:rPr>
          <w:b/>
          <w:u w:val="single" w:color="000000"/>
        </w:rPr>
        <w:t>submitted by mail, the mailing address MUST be included. If</w:t>
      </w:r>
      <w:r>
        <w:rPr>
          <w:b/>
        </w:rPr>
        <w:t xml:space="preserve"> </w:t>
      </w:r>
      <w:r>
        <w:rPr>
          <w:b/>
          <w:u w:val="single" w:color="000000"/>
        </w:rPr>
        <w:t>the reference is to be</w:t>
      </w:r>
      <w:r>
        <w:rPr>
          <w:b/>
        </w:rPr>
        <w:t xml:space="preserve"> </w:t>
      </w:r>
      <w:r>
        <w:rPr>
          <w:b/>
          <w:u w:val="single" w:color="000000"/>
        </w:rPr>
        <w:t>submitted online the online portal must be accessible at the</w:t>
      </w:r>
      <w:r>
        <w:rPr>
          <w:b/>
        </w:rPr>
        <w:t xml:space="preserve"> </w:t>
      </w:r>
      <w:r>
        <w:rPr>
          <w:b/>
          <w:u w:val="single" w:color="000000"/>
        </w:rPr>
        <w:t>time of your request.</w:t>
      </w:r>
    </w:p>
    <w:p w14:paraId="4E569BA9" w14:textId="77777777" w:rsidR="005F746F" w:rsidRDefault="003B153E">
      <w:pPr>
        <w:numPr>
          <w:ilvl w:val="0"/>
          <w:numId w:val="1"/>
        </w:numPr>
        <w:ind w:hanging="361"/>
      </w:pPr>
      <w:r>
        <w:t xml:space="preserve">Requests will be prioritized on a first come, first served basis. You may submit a </w:t>
      </w:r>
      <w:r>
        <w:t>request</w:t>
      </w:r>
      <w:r>
        <w:t xml:space="preserve"> </w:t>
      </w:r>
      <w:r>
        <w:t>at anytime and it will be kept in queue.</w:t>
      </w:r>
    </w:p>
    <w:p w14:paraId="6B9E75B6" w14:textId="77777777" w:rsidR="005F746F" w:rsidRDefault="003B153E">
      <w:pPr>
        <w:numPr>
          <w:ilvl w:val="0"/>
          <w:numId w:val="1"/>
        </w:numPr>
        <w:ind w:hanging="361"/>
      </w:pPr>
      <w:r>
        <w:t xml:space="preserve">Please inform Felicia if you no longer require a </w:t>
      </w:r>
      <w:proofErr w:type="gramStart"/>
      <w:r>
        <w:t>reference</w:t>
      </w:r>
      <w:proofErr w:type="gramEnd"/>
      <w:r>
        <w:t xml:space="preserve"> you have previously requested.</w:t>
      </w:r>
      <w:r>
        <w:t xml:space="preserve"> </w:t>
      </w:r>
      <w:r>
        <w:t>Failure to do so may result in a refusal to complete future reference letters.</w:t>
      </w:r>
    </w:p>
    <w:p w14:paraId="3916C6B9" w14:textId="77777777" w:rsidR="005F746F" w:rsidRDefault="003B153E">
      <w:pPr>
        <w:numPr>
          <w:ilvl w:val="0"/>
          <w:numId w:val="1"/>
        </w:numPr>
        <w:spacing w:after="338"/>
        <w:ind w:hanging="361"/>
      </w:pPr>
      <w:r>
        <w:t>Your attachments CANNOT exceed 1Mb.</w:t>
      </w:r>
    </w:p>
    <w:p w14:paraId="39D26792" w14:textId="77777777" w:rsidR="005F746F" w:rsidRDefault="003B153E">
      <w:pPr>
        <w:numPr>
          <w:ilvl w:val="0"/>
          <w:numId w:val="1"/>
        </w:numPr>
        <w:spacing w:after="485"/>
        <w:ind w:hanging="361"/>
      </w:pPr>
      <w:r>
        <w:t>This procedure applies only to Dr. Vulcu, please contact other faculty members directly</w:t>
      </w:r>
      <w:r>
        <w:t xml:space="preserve"> </w:t>
      </w:r>
      <w:r>
        <w:t xml:space="preserve">to inquire about reference letters. </w:t>
      </w:r>
    </w:p>
    <w:p w14:paraId="33D11879" w14:textId="2342FB2D" w:rsidR="005F746F" w:rsidRDefault="003B153E" w:rsidP="003B153E">
      <w:pPr>
        <w:spacing w:after="42"/>
        <w:ind w:left="355"/>
      </w:pPr>
      <w:r>
        <w:t>*Reference Letter Request forms and the FIPPA Disclosure form can be found on the Biochemistry Undergraduate website, section: Forms and Procedures</w:t>
      </w:r>
    </w:p>
    <w:sectPr w:rsidR="005F746F">
      <w:pgSz w:w="12240" w:h="15840"/>
      <w:pgMar w:top="1440" w:right="143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E4B81"/>
    <w:multiLevelType w:val="hybridMultilevel"/>
    <w:tmpl w:val="ACB654D8"/>
    <w:lvl w:ilvl="0" w:tplc="71229C48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E487A">
      <w:start w:val="1"/>
      <w:numFmt w:val="lowerLetter"/>
      <w:lvlText w:val="%2."/>
      <w:lvlJc w:val="left"/>
      <w:pPr>
        <w:ind w:left="1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C4327E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E62548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440FC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565A9C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ED4BE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1E5390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E0664E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35602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6F"/>
    <w:rsid w:val="003B153E"/>
    <w:rsid w:val="005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740A"/>
  <w15:docId w15:val="{8B51AC21-05E1-441E-B38F-FED20FC7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8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3"/>
      <w:ind w:left="17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Biochemistry Advisor</dc:creator>
  <cp:keywords/>
  <cp:lastModifiedBy>Gauthier, Taylor</cp:lastModifiedBy>
  <cp:revision>2</cp:revision>
  <dcterms:created xsi:type="dcterms:W3CDTF">2023-08-31T19:10:00Z</dcterms:created>
  <dcterms:modified xsi:type="dcterms:W3CDTF">2023-08-31T19:10:00Z</dcterms:modified>
</cp:coreProperties>
</file>