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7DAE7" w14:textId="707707F6" w:rsidR="00AF3166" w:rsidRPr="006072D6" w:rsidRDefault="00AF3166" w:rsidP="00AF3166">
      <w:pPr>
        <w:spacing w:before="160"/>
        <w:rPr>
          <w:rFonts w:asciiTheme="minorHAnsi" w:hAnsiTheme="minorHAnsi" w:cstheme="minorHAnsi"/>
          <w:b/>
          <w:bCs/>
          <w:i/>
          <w:iCs/>
          <w:color w:val="7A003C"/>
          <w:sz w:val="28"/>
          <w:szCs w:val="28"/>
        </w:rPr>
      </w:pPr>
      <w:bookmarkStart w:id="1" w:name="_Hlk45871083"/>
      <w:bookmarkStart w:id="2" w:name="_Hlk45871327"/>
      <w:bookmarkStart w:id="3" w:name="_Hlk45874318"/>
      <w:r w:rsidRPr="006072D6">
        <w:rPr>
          <w:rFonts w:asciiTheme="minorHAnsi" w:eastAsia="Times New Roman" w:hAnsiTheme="minorHAnsi" w:cstheme="minorHAnsi"/>
          <w:i/>
          <w:iCs/>
          <w:color w:val="4F595F"/>
          <w:sz w:val="16"/>
          <w:szCs w:val="16"/>
          <w:shd w:val="clear" w:color="auto" w:fill="FFFFFF"/>
        </w:rPr>
        <w:t>We recognize and acknowledge that McMaster University meets and learns on the traditional territories of the Mississauga and Haudenosaunee nations, and within the lands protected by the “</w:t>
      </w:r>
      <w:r w:rsidRPr="006072D6">
        <w:rPr>
          <w:rFonts w:asciiTheme="minorHAnsi" w:eastAsia="Times New Roman" w:hAnsiTheme="minorHAnsi" w:cstheme="minorHAnsi"/>
          <w:i/>
          <w:iCs/>
          <w:color w:val="AC1455"/>
          <w:sz w:val="16"/>
          <w:szCs w:val="16"/>
          <w:u w:val="single"/>
          <w:shd w:val="clear" w:color="auto" w:fill="FFFFFF"/>
        </w:rPr>
        <w:t xml:space="preserve">Dish </w:t>
      </w:r>
      <w:r w:rsidR="00C0799C">
        <w:rPr>
          <w:rFonts w:asciiTheme="minorHAnsi" w:eastAsia="Times New Roman" w:hAnsiTheme="minorHAnsi" w:cstheme="minorHAnsi"/>
          <w:i/>
          <w:iCs/>
          <w:color w:val="AC1455"/>
          <w:sz w:val="16"/>
          <w:szCs w:val="16"/>
          <w:u w:val="single"/>
          <w:shd w:val="clear" w:color="auto" w:fill="FFFFFF"/>
        </w:rPr>
        <w:t>w</w:t>
      </w:r>
      <w:r w:rsidRPr="006072D6">
        <w:rPr>
          <w:rFonts w:asciiTheme="minorHAnsi" w:eastAsia="Times New Roman" w:hAnsiTheme="minorHAnsi" w:cstheme="minorHAnsi"/>
          <w:i/>
          <w:iCs/>
          <w:color w:val="AC1455"/>
          <w:sz w:val="16"/>
          <w:szCs w:val="16"/>
          <w:u w:val="single"/>
          <w:shd w:val="clear" w:color="auto" w:fill="FFFFFF"/>
        </w:rPr>
        <w:t>ith One Spoon</w:t>
      </w:r>
      <w:r w:rsidRPr="006072D6">
        <w:rPr>
          <w:rFonts w:asciiTheme="minorHAnsi" w:eastAsia="Times New Roman" w:hAnsiTheme="minorHAnsi" w:cstheme="minorHAnsi"/>
          <w:i/>
          <w:iCs/>
          <w:color w:val="4F595F"/>
          <w:sz w:val="16"/>
          <w:szCs w:val="16"/>
          <w:shd w:val="clear" w:color="auto" w:fill="FFFFFF"/>
        </w:rPr>
        <w:t>” wampum, an agreement amongst all allied Nations to peaceably share and care for the resources around the Great Lakes.</w:t>
      </w:r>
    </w:p>
    <w:p w14:paraId="375EADF9" w14:textId="230A5020" w:rsidR="00280D8A" w:rsidRPr="006072D6" w:rsidRDefault="00EC1F91" w:rsidP="00940FBF">
      <w:pPr>
        <w:rPr>
          <w:rFonts w:asciiTheme="minorHAnsi" w:hAnsiTheme="minorHAnsi" w:cstheme="minorHAnsi"/>
          <w:b/>
          <w:bCs/>
          <w:color w:val="4F595F"/>
          <w:sz w:val="16"/>
          <w:szCs w:val="16"/>
        </w:rPr>
      </w:pPr>
      <w:r w:rsidRPr="006072D6">
        <w:rPr>
          <w:rFonts w:asciiTheme="minorHAnsi" w:hAnsiTheme="minorHAnsi" w:cstheme="minorHAnsi"/>
          <w:i/>
          <w:iCs/>
          <w:noProof/>
          <w:color w:val="5E6A71"/>
          <w:sz w:val="16"/>
          <w:szCs w:val="16"/>
        </w:rPr>
        <mc:AlternateContent>
          <mc:Choice Requires="wps">
            <w:drawing>
              <wp:anchor distT="0" distB="0" distL="114300" distR="114300" simplePos="0" relativeHeight="251625984" behindDoc="0" locked="0" layoutInCell="1" allowOverlap="1" wp14:anchorId="63D9A092" wp14:editId="37BDE7F9">
                <wp:simplePos x="0" y="0"/>
                <wp:positionH relativeFrom="page">
                  <wp:posOffset>644525</wp:posOffset>
                </wp:positionH>
                <wp:positionV relativeFrom="paragraph">
                  <wp:posOffset>36195</wp:posOffset>
                </wp:positionV>
                <wp:extent cx="6464410" cy="7951"/>
                <wp:effectExtent l="0" t="0" r="31750" b="3048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4410" cy="7951"/>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50497" id="Straight Connector 9" o:spid="_x0000_s1026" alt="&quot;&quot;" style="position:absolute;flip:y;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0.75pt,2.85pt" to="559.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" strokecolor="#bfbfbf [2412]" strokeweight=".5pt">
                <v:stroke joinstyle="miter"/>
                <w10:wrap anchorx="page"/>
              </v:line>
            </w:pict>
          </mc:Fallback>
        </mc:AlternateContent>
      </w:r>
    </w:p>
    <w:p w14:paraId="00E9741B" w14:textId="3B00F0B5" w:rsidR="00D22DE4" w:rsidRPr="00D30241" w:rsidRDefault="00D22DE4" w:rsidP="00D30241">
      <w:pPr>
        <w:pStyle w:val="Heading1"/>
      </w:pPr>
      <w:r w:rsidRPr="00D30241">
        <w:t xml:space="preserve"> </w:t>
      </w:r>
      <w:r w:rsidR="007817FB" w:rsidRPr="007817FB">
        <w:t xml:space="preserve">BIOCHEM </w:t>
      </w:r>
      <w:r w:rsidR="001B0EDB">
        <w:t>3</w:t>
      </w:r>
      <w:r w:rsidR="00B95FB3">
        <w:t>R</w:t>
      </w:r>
      <w:r w:rsidR="001B0EDB">
        <w:t>0</w:t>
      </w:r>
      <w:r w:rsidR="00AD6010">
        <w:t>3</w:t>
      </w:r>
      <w:r w:rsidR="007817FB" w:rsidRPr="007817FB">
        <w:t xml:space="preserve"> – </w:t>
      </w:r>
      <w:r w:rsidR="00B95FB3">
        <w:t>Clinical Research Project</w:t>
      </w:r>
    </w:p>
    <w:p w14:paraId="1C55C720" w14:textId="05D0D306" w:rsidR="00FC24FB" w:rsidRPr="00455742" w:rsidRDefault="00FC24FB" w:rsidP="00FC24FB">
      <w:pPr>
        <w:pStyle w:val="Heading1"/>
      </w:pPr>
      <w:r w:rsidRPr="00455742">
        <w:t>202</w:t>
      </w:r>
      <w:r w:rsidR="00FC0B5E">
        <w:t>4</w:t>
      </w:r>
      <w:r w:rsidRPr="00455742">
        <w:t xml:space="preserve"> </w:t>
      </w:r>
      <w:r w:rsidR="00DC2C06">
        <w:t>Fall</w:t>
      </w:r>
      <w:r w:rsidR="00C469D5">
        <w:t xml:space="preserve"> </w:t>
      </w:r>
      <w:r w:rsidRPr="00455742">
        <w:t>Term</w:t>
      </w:r>
    </w:p>
    <w:bookmarkEnd w:id="1"/>
    <w:bookmarkEnd w:id="2"/>
    <w:bookmarkEnd w:id="3"/>
    <w:p w14:paraId="08D0458D" w14:textId="5B59C4D3" w:rsidR="007817FB" w:rsidRPr="006072D6" w:rsidRDefault="001B0EDB" w:rsidP="00815295">
      <w:pPr>
        <w:pStyle w:val="Default"/>
        <w:shd w:val="clear" w:color="auto" w:fill="F5F5F5"/>
        <w:spacing w:before="200" w:line="276" w:lineRule="auto"/>
        <w:jc w:val="center"/>
        <w:rPr>
          <w:rFonts w:asciiTheme="minorHAnsi" w:hAnsiTheme="minorHAnsi" w:cstheme="minorHAnsi"/>
        </w:rPr>
      </w:pPr>
      <w:r>
        <w:rPr>
          <w:rFonts w:asciiTheme="minorHAnsi" w:hAnsiTheme="minorHAnsi" w:cstheme="minorHAnsi"/>
          <w:b/>
          <w:bCs/>
          <w:color w:val="7A003C"/>
        </w:rPr>
        <w:t>Coordinator</w:t>
      </w:r>
      <w:r w:rsidR="007817FB" w:rsidRPr="006072D6">
        <w:rPr>
          <w:rFonts w:asciiTheme="minorHAnsi" w:hAnsiTheme="minorHAnsi" w:cstheme="minorHAnsi"/>
          <w:b/>
          <w:bCs/>
          <w:color w:val="7A003C"/>
        </w:rPr>
        <w:t xml:space="preserve">: </w:t>
      </w:r>
      <w:r w:rsidR="007817FB" w:rsidRPr="006072D6">
        <w:rPr>
          <w:rFonts w:asciiTheme="minorHAnsi" w:hAnsiTheme="minorHAnsi" w:cstheme="minorHAnsi"/>
          <w:color w:val="auto"/>
        </w:rPr>
        <w:t xml:space="preserve"> </w:t>
      </w:r>
      <w:r w:rsidR="009E1B98">
        <w:rPr>
          <w:rFonts w:asciiTheme="minorHAnsi" w:hAnsiTheme="minorHAnsi" w:cstheme="minorHAnsi"/>
          <w:color w:val="auto"/>
        </w:rPr>
        <w:t xml:space="preserve">Staff </w:t>
      </w:r>
      <w:r w:rsidR="007817FB" w:rsidRPr="002B186D">
        <w:rPr>
          <w:rFonts w:asciiTheme="minorHAnsi" w:hAnsiTheme="minorHAnsi" w:cstheme="minorHAnsi"/>
          <w:color w:val="auto"/>
        </w:rPr>
        <w:t>|</w:t>
      </w:r>
      <w:r w:rsidR="007817FB" w:rsidRPr="002B186D">
        <w:rPr>
          <w:rFonts w:asciiTheme="minorHAnsi" w:hAnsiTheme="minorHAnsi" w:cstheme="minorHAnsi"/>
          <w:color w:val="808080" w:themeColor="background1" w:themeShade="80"/>
        </w:rPr>
        <w:t xml:space="preserve"> </w:t>
      </w:r>
      <w:r w:rsidR="007817FB" w:rsidRPr="006072D6">
        <w:rPr>
          <w:rFonts w:asciiTheme="minorHAnsi" w:hAnsiTheme="minorHAnsi" w:cstheme="minorHAnsi"/>
          <w:b/>
          <w:bCs/>
          <w:color w:val="808080" w:themeColor="background1" w:themeShade="80"/>
        </w:rPr>
        <w:t xml:space="preserve">   </w:t>
      </w:r>
      <w:r w:rsidR="007817FB" w:rsidRPr="006072D6">
        <w:rPr>
          <w:rFonts w:asciiTheme="minorHAnsi" w:hAnsiTheme="minorHAnsi" w:cstheme="minorHAnsi"/>
          <w:b/>
          <w:bCs/>
          <w:color w:val="7A003C"/>
        </w:rPr>
        <w:t>E-mail:</w:t>
      </w:r>
      <w:r w:rsidR="007817FB" w:rsidRPr="006072D6">
        <w:rPr>
          <w:rFonts w:asciiTheme="minorHAnsi" w:hAnsiTheme="minorHAnsi" w:cstheme="minorHAnsi"/>
        </w:rPr>
        <w:t xml:space="preserve">  </w:t>
      </w:r>
      <w:hyperlink r:id="rId11" w:history="1">
        <w:r w:rsidR="009E1B98" w:rsidRPr="001068DE">
          <w:rPr>
            <w:rStyle w:val="Hyperlink"/>
            <w:rFonts w:asciiTheme="minorHAnsi" w:hAnsiTheme="minorHAnsi" w:cstheme="minorHAnsi"/>
          </w:rPr>
          <w:t>bbsug@mcmaster.ca</w:t>
        </w:r>
      </w:hyperlink>
      <w:r w:rsidR="009E1B98">
        <w:rPr>
          <w:rFonts w:asciiTheme="minorHAnsi" w:hAnsiTheme="minorHAnsi" w:cstheme="minorHAnsi"/>
        </w:rPr>
        <w:t xml:space="preserve"> </w:t>
      </w:r>
      <w:r w:rsidR="00815295" w:rsidRPr="002B186D">
        <w:rPr>
          <w:rFonts w:asciiTheme="minorHAnsi" w:hAnsiTheme="minorHAnsi" w:cstheme="minorHAnsi"/>
          <w:color w:val="auto"/>
        </w:rPr>
        <w:t>|</w:t>
      </w:r>
      <w:r w:rsidR="00815295" w:rsidRPr="002B186D">
        <w:rPr>
          <w:rFonts w:asciiTheme="minorHAnsi" w:hAnsiTheme="minorHAnsi" w:cstheme="minorHAnsi"/>
          <w:color w:val="808080" w:themeColor="background1" w:themeShade="80"/>
        </w:rPr>
        <w:t xml:space="preserve"> </w:t>
      </w:r>
      <w:r w:rsidR="00815295" w:rsidRPr="006072D6">
        <w:rPr>
          <w:rFonts w:asciiTheme="minorHAnsi" w:hAnsiTheme="minorHAnsi" w:cstheme="minorHAnsi"/>
          <w:b/>
          <w:bCs/>
          <w:color w:val="808080" w:themeColor="background1" w:themeShade="80"/>
        </w:rPr>
        <w:t xml:space="preserve">   </w:t>
      </w:r>
      <w:r w:rsidR="00815295">
        <w:rPr>
          <w:rFonts w:asciiTheme="minorHAnsi" w:hAnsiTheme="minorHAnsi" w:cstheme="minorHAnsi"/>
          <w:b/>
          <w:bCs/>
          <w:color w:val="7A003C"/>
        </w:rPr>
        <w:t xml:space="preserve">Office Hours: </w:t>
      </w:r>
      <w:r w:rsidR="00815295" w:rsidRPr="00815295">
        <w:t>By Appointment</w:t>
      </w:r>
    </w:p>
    <w:p w14:paraId="3908D7C3" w14:textId="77777777" w:rsidR="007817FB" w:rsidRPr="006072D6" w:rsidRDefault="007817FB" w:rsidP="007817FB">
      <w:pPr>
        <w:pStyle w:val="Default"/>
        <w:spacing w:after="120"/>
        <w:rPr>
          <w:rFonts w:asciiTheme="minorHAnsi" w:hAnsiTheme="minorHAnsi" w:cstheme="minorHAnsi"/>
          <w:b/>
          <w:bCs/>
          <w:color w:val="7A003C"/>
          <w:sz w:val="4"/>
          <w:szCs w:val="4"/>
        </w:rPr>
      </w:pPr>
    </w:p>
    <w:p w14:paraId="234A2DC2" w14:textId="25608F75" w:rsidR="007817FB" w:rsidRDefault="001B0EDB" w:rsidP="007817FB">
      <w:pPr>
        <w:pStyle w:val="Heading2"/>
      </w:pPr>
      <w:r>
        <w:t>Support Staff</w:t>
      </w:r>
    </w:p>
    <w:tbl>
      <w:tblPr>
        <w:tblStyle w:val="TableGrid"/>
        <w:tblW w:w="1014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4309"/>
        <w:gridCol w:w="5839"/>
      </w:tblGrid>
      <w:tr w:rsidR="001B0EDB" w:rsidRPr="00FB3364" w14:paraId="2BAB32DD" w14:textId="77777777" w:rsidTr="001B0EDB">
        <w:trPr>
          <w:trHeight w:val="360"/>
        </w:trPr>
        <w:tc>
          <w:tcPr>
            <w:tcW w:w="4309" w:type="dxa"/>
            <w:shd w:val="clear" w:color="auto" w:fill="F5F5F5"/>
          </w:tcPr>
          <w:p w14:paraId="6FCA1DC0" w14:textId="77777777" w:rsidR="001B0EDB" w:rsidRPr="00FB3364" w:rsidRDefault="001B0EDB" w:rsidP="0058573E">
            <w:pPr>
              <w:keepNext/>
              <w:keepLines/>
              <w:spacing w:before="40" w:line="276" w:lineRule="auto"/>
              <w:outlineLvl w:val="3"/>
              <w:rPr>
                <w:rFonts w:eastAsiaTheme="majorEastAsia" w:cstheme="majorBidi"/>
                <w:b/>
                <w:iCs/>
                <w:color w:val="000000" w:themeColor="text1"/>
              </w:rPr>
            </w:pPr>
            <w:r>
              <w:rPr>
                <w:rFonts w:eastAsiaTheme="majorEastAsia" w:cstheme="majorBidi"/>
                <w:b/>
                <w:iCs/>
                <w:color w:val="000000" w:themeColor="text1"/>
              </w:rPr>
              <w:t xml:space="preserve">Name </w:t>
            </w:r>
          </w:p>
        </w:tc>
        <w:tc>
          <w:tcPr>
            <w:tcW w:w="5839" w:type="dxa"/>
            <w:shd w:val="clear" w:color="auto" w:fill="F5F5F5"/>
          </w:tcPr>
          <w:p w14:paraId="37E44A62" w14:textId="77777777" w:rsidR="001B0EDB" w:rsidRPr="00FB3364" w:rsidRDefault="001B0EDB" w:rsidP="0058573E">
            <w:pPr>
              <w:keepNext/>
              <w:keepLines/>
              <w:spacing w:before="40" w:line="276" w:lineRule="auto"/>
              <w:outlineLvl w:val="3"/>
              <w:rPr>
                <w:rFonts w:eastAsiaTheme="majorEastAsia" w:cstheme="majorBidi"/>
                <w:b/>
                <w:iCs/>
                <w:color w:val="000000" w:themeColor="text1"/>
              </w:rPr>
            </w:pPr>
            <w:r>
              <w:rPr>
                <w:rFonts w:eastAsiaTheme="majorEastAsia" w:cstheme="majorBidi"/>
                <w:b/>
                <w:iCs/>
                <w:color w:val="000000" w:themeColor="text1"/>
              </w:rPr>
              <w:t>Email</w:t>
            </w:r>
          </w:p>
        </w:tc>
      </w:tr>
      <w:tr w:rsidR="001B0EDB" w:rsidRPr="00FB3364" w14:paraId="52E3BA77" w14:textId="77777777" w:rsidTr="001B0EDB">
        <w:trPr>
          <w:trHeight w:val="418"/>
        </w:trPr>
        <w:tc>
          <w:tcPr>
            <w:tcW w:w="4309" w:type="dxa"/>
          </w:tcPr>
          <w:p w14:paraId="61CB1DC7" w14:textId="15A03D78" w:rsidR="001B0EDB" w:rsidRPr="00FB3364" w:rsidRDefault="001B0EDB" w:rsidP="0058573E">
            <w:pPr>
              <w:autoSpaceDE/>
              <w:autoSpaceDN/>
              <w:adjustRightInd/>
              <w:spacing w:before="60" w:after="60" w:line="276" w:lineRule="auto"/>
              <w:rPr>
                <w:color w:val="auto"/>
                <w:sz w:val="22"/>
              </w:rPr>
            </w:pPr>
            <w:r>
              <w:rPr>
                <w:color w:val="auto"/>
                <w:sz w:val="22"/>
              </w:rPr>
              <w:t>Taylor Gauthier</w:t>
            </w:r>
          </w:p>
        </w:tc>
        <w:tc>
          <w:tcPr>
            <w:tcW w:w="5839" w:type="dxa"/>
          </w:tcPr>
          <w:p w14:paraId="48423ECC" w14:textId="22AB1CC6" w:rsidR="001B0EDB" w:rsidRPr="00FB3364" w:rsidRDefault="00000000" w:rsidP="0058573E">
            <w:pPr>
              <w:autoSpaceDE/>
              <w:autoSpaceDN/>
              <w:adjustRightInd/>
              <w:spacing w:before="60" w:after="60" w:line="276" w:lineRule="auto"/>
              <w:rPr>
                <w:color w:val="auto"/>
                <w:sz w:val="22"/>
              </w:rPr>
            </w:pPr>
            <w:hyperlink r:id="rId12" w:history="1">
              <w:r w:rsidR="00C740C5" w:rsidRPr="00EF61C7">
                <w:rPr>
                  <w:rStyle w:val="Hyperlink"/>
                  <w:sz w:val="22"/>
                </w:rPr>
                <w:t>bbsug@mcmaster.ca</w:t>
              </w:r>
            </w:hyperlink>
            <w:r w:rsidR="001B0EDB" w:rsidRPr="004D7521">
              <w:rPr>
                <w:color w:val="auto"/>
                <w:sz w:val="22"/>
              </w:rPr>
              <w:t xml:space="preserve"> </w:t>
            </w:r>
          </w:p>
        </w:tc>
      </w:tr>
    </w:tbl>
    <w:p w14:paraId="017AC6FF" w14:textId="77777777" w:rsidR="007817FB" w:rsidRDefault="007817FB" w:rsidP="0058573E">
      <w:pPr>
        <w:pStyle w:val="Heading2"/>
        <w:spacing w:before="240"/>
      </w:pPr>
      <w:r>
        <w:t xml:space="preserve">Course Details </w:t>
      </w:r>
    </w:p>
    <w:p w14:paraId="5E30DF01" w14:textId="2660095D" w:rsidR="007817FB" w:rsidRPr="001B0EDB" w:rsidRDefault="007817FB" w:rsidP="00A300B2">
      <w:pPr>
        <w:pStyle w:val="ListParagraph"/>
        <w:numPr>
          <w:ilvl w:val="0"/>
          <w:numId w:val="2"/>
        </w:numPr>
        <w:rPr>
          <w:b/>
        </w:rPr>
      </w:pPr>
      <w:r w:rsidRPr="004D7521">
        <w:rPr>
          <w:b/>
        </w:rPr>
        <w:t xml:space="preserve">Lectures: </w:t>
      </w:r>
      <w:r w:rsidR="0058573E">
        <w:rPr>
          <w:b/>
        </w:rPr>
        <w:t xml:space="preserve">- </w:t>
      </w:r>
      <w:r w:rsidR="001B0EDB">
        <w:rPr>
          <w:b/>
        </w:rPr>
        <w:t xml:space="preserve"> </w:t>
      </w:r>
      <w:r w:rsidR="001B0EDB">
        <w:t>None</w:t>
      </w:r>
    </w:p>
    <w:p w14:paraId="6718DDC8" w14:textId="162298C7" w:rsidR="001B0EDB" w:rsidRPr="009C07E4" w:rsidRDefault="002021F2" w:rsidP="00A300B2">
      <w:pPr>
        <w:pStyle w:val="ListParagraph"/>
        <w:numPr>
          <w:ilvl w:val="0"/>
          <w:numId w:val="2"/>
        </w:numPr>
        <w:rPr>
          <w:b/>
        </w:rPr>
      </w:pPr>
      <w:r>
        <w:rPr>
          <w:b/>
        </w:rPr>
        <w:t xml:space="preserve">Independent </w:t>
      </w:r>
      <w:r w:rsidR="00B95FB3">
        <w:rPr>
          <w:b/>
        </w:rPr>
        <w:t>Project</w:t>
      </w:r>
      <w:r w:rsidR="001B0EDB">
        <w:rPr>
          <w:b/>
        </w:rPr>
        <w:t xml:space="preserve"> Work </w:t>
      </w:r>
      <w:r w:rsidR="001B0EDB" w:rsidRPr="001B0EDB">
        <w:rPr>
          <w:bCs/>
        </w:rPr>
        <w:t xml:space="preserve">- students are expected to </w:t>
      </w:r>
      <w:r w:rsidR="00B95FB3">
        <w:rPr>
          <w:bCs/>
        </w:rPr>
        <w:t>commit</w:t>
      </w:r>
      <w:r w:rsidR="001B0EDB" w:rsidRPr="001B0EDB">
        <w:rPr>
          <w:bCs/>
        </w:rPr>
        <w:t xml:space="preserve"> an average of</w:t>
      </w:r>
      <w:r w:rsidR="00DC2C06">
        <w:rPr>
          <w:bCs/>
        </w:rPr>
        <w:t xml:space="preserve"> </w:t>
      </w:r>
      <w:r w:rsidR="00DC2C06">
        <w:rPr>
          <w:b/>
          <w:i/>
        </w:rPr>
        <w:t xml:space="preserve">8 </w:t>
      </w:r>
      <w:r w:rsidR="001B0EDB" w:rsidRPr="001B0EDB">
        <w:rPr>
          <w:b/>
          <w:i/>
        </w:rPr>
        <w:t>hours per week</w:t>
      </w:r>
      <w:r w:rsidR="001B0EDB" w:rsidRPr="001B0EDB">
        <w:rPr>
          <w:bCs/>
        </w:rPr>
        <w:t xml:space="preserve">, over </w:t>
      </w:r>
      <w:r w:rsidR="0029047A">
        <w:rPr>
          <w:bCs/>
        </w:rPr>
        <w:t>one</w:t>
      </w:r>
      <w:r w:rsidR="00BE57D2">
        <w:rPr>
          <w:bCs/>
        </w:rPr>
        <w:t xml:space="preserve"> academic</w:t>
      </w:r>
      <w:r w:rsidR="001B0EDB" w:rsidRPr="001B0EDB">
        <w:rPr>
          <w:bCs/>
        </w:rPr>
        <w:t xml:space="preserve"> term, </w:t>
      </w:r>
      <w:r w:rsidR="00B95FB3">
        <w:rPr>
          <w:bCs/>
        </w:rPr>
        <w:t>to their project</w:t>
      </w:r>
      <w:r w:rsidR="001B0EDB" w:rsidRPr="001B0EDB">
        <w:rPr>
          <w:bCs/>
        </w:rPr>
        <w:t>.</w:t>
      </w:r>
    </w:p>
    <w:p w14:paraId="05883BAD" w14:textId="3E9310EB" w:rsidR="009C07E4" w:rsidRPr="001B0EDB" w:rsidRDefault="002021F2" w:rsidP="009C07E4">
      <w:pPr>
        <w:pStyle w:val="ListParagraph"/>
        <w:numPr>
          <w:ilvl w:val="1"/>
          <w:numId w:val="2"/>
        </w:numPr>
        <w:rPr>
          <w:b/>
        </w:rPr>
      </w:pPr>
      <w:r>
        <w:rPr>
          <w:b/>
        </w:rPr>
        <w:t>Project work</w:t>
      </w:r>
      <w:r w:rsidR="009C07E4">
        <w:rPr>
          <w:bCs/>
        </w:rPr>
        <w:t xml:space="preserve"> involve</w:t>
      </w:r>
      <w:r>
        <w:rPr>
          <w:bCs/>
        </w:rPr>
        <w:t>s</w:t>
      </w:r>
      <w:r w:rsidR="009C07E4">
        <w:rPr>
          <w:bCs/>
        </w:rPr>
        <w:t xml:space="preserve"> </w:t>
      </w:r>
      <w:r>
        <w:rPr>
          <w:bCs/>
        </w:rPr>
        <w:t xml:space="preserve">conducting research, </w:t>
      </w:r>
      <w:r w:rsidR="009C07E4">
        <w:rPr>
          <w:bCs/>
        </w:rPr>
        <w:t xml:space="preserve">data generation, analysis, and interpretation. Please email Taylor if you are unsure about your project. </w:t>
      </w:r>
    </w:p>
    <w:p w14:paraId="0303BB0A" w14:textId="77777777" w:rsidR="007817FB" w:rsidRDefault="007817FB" w:rsidP="0058573E">
      <w:pPr>
        <w:pStyle w:val="Heading2"/>
        <w:spacing w:before="160"/>
      </w:pPr>
      <w:r w:rsidRPr="006072D6">
        <w:t xml:space="preserve">Course Description </w:t>
      </w:r>
    </w:p>
    <w:p w14:paraId="187219F2" w14:textId="18829FEC" w:rsidR="001B0EDB" w:rsidRPr="001B0EDB" w:rsidRDefault="001B0EDB" w:rsidP="001B0EDB">
      <w:pPr>
        <w:spacing w:before="140"/>
      </w:pPr>
      <w:r w:rsidRPr="001B0EDB">
        <w:t xml:space="preserve">The Department of Biochemistry and Biomedical Sciences considers research to be a vital component of an undergraduate education in Biochemistry. This course offers students the opportunity to gain valuable experience with </w:t>
      </w:r>
      <w:r w:rsidR="005C1AD0">
        <w:t>clinical</w:t>
      </w:r>
      <w:r w:rsidRPr="001B0EDB">
        <w:t xml:space="preserve"> research. </w:t>
      </w:r>
    </w:p>
    <w:p w14:paraId="7E40478D" w14:textId="368794D0" w:rsidR="001B0EDB" w:rsidRPr="001B0EDB" w:rsidRDefault="001B0EDB" w:rsidP="005C1AD0">
      <w:pPr>
        <w:spacing w:before="140"/>
      </w:pPr>
      <w:r w:rsidRPr="001B0EDB">
        <w:t xml:space="preserve">This course encompasses a research project conducted over </w:t>
      </w:r>
      <w:r w:rsidR="00AD6010">
        <w:t>one</w:t>
      </w:r>
      <w:r w:rsidRPr="001B0EDB">
        <w:t xml:space="preserve"> academic term</w:t>
      </w:r>
      <w:r w:rsidR="00AD6010">
        <w:t xml:space="preserve">, </w:t>
      </w:r>
      <w:r w:rsidRPr="001B0EDB">
        <w:t>which can be undertaken</w:t>
      </w:r>
      <w:r w:rsidR="005C1AD0">
        <w:t xml:space="preserve"> </w:t>
      </w:r>
      <w:r w:rsidRPr="001B0EDB">
        <w:t>under the supervision of a researcher at McMaster</w:t>
      </w:r>
      <w:r w:rsidR="005C1AD0">
        <w:t xml:space="preserve">. Projects are approved on a case-by-case basis by submission of the Research Project Approval Request form </w:t>
      </w:r>
      <w:r w:rsidR="00C34F02">
        <w:t>to the Department of Biochemistry’s Education Program Services Office.</w:t>
      </w:r>
    </w:p>
    <w:p w14:paraId="44E596EE" w14:textId="1489E9DF" w:rsidR="001B0EDB" w:rsidRPr="001B0EDB" w:rsidRDefault="001B0EDB" w:rsidP="001B0EDB">
      <w:pPr>
        <w:spacing w:before="140"/>
      </w:pPr>
      <w:r w:rsidRPr="001B0EDB">
        <w:t xml:space="preserve">Students will embark on a research project designed by the lab supervisor. It is the responsibility of each student to discuss their research project with their </w:t>
      </w:r>
      <w:r w:rsidR="00C34F02">
        <w:t>clinical research</w:t>
      </w:r>
      <w:r w:rsidRPr="001B0EDB">
        <w:t xml:space="preserve"> supervisor. </w:t>
      </w:r>
    </w:p>
    <w:p w14:paraId="097E34E6" w14:textId="77777777" w:rsidR="0056472E" w:rsidRDefault="007817FB" w:rsidP="0056472E">
      <w:pPr>
        <w:spacing w:before="140"/>
      </w:pPr>
      <w:r w:rsidRPr="00DC4FA6">
        <w:rPr>
          <w:b/>
          <w:bCs/>
          <w:color w:val="7A003C"/>
        </w:rPr>
        <w:t>Prerequisite(s):</w:t>
      </w:r>
      <w:r w:rsidRPr="006072D6">
        <w:rPr>
          <w:b/>
          <w:bCs/>
        </w:rPr>
        <w:t xml:space="preserve">  </w:t>
      </w:r>
      <w:r w:rsidR="0056472E">
        <w:t>BIOCHEM 2L06 or credit or registration in BIOCHEM 3LT3; and permission of the Department.</w:t>
      </w:r>
    </w:p>
    <w:p w14:paraId="2D5B4E46" w14:textId="49C00810" w:rsidR="007817FB" w:rsidRDefault="0056472E" w:rsidP="0056472E">
      <w:pPr>
        <w:spacing w:before="140"/>
        <w:rPr>
          <w:i/>
          <w:iCs/>
        </w:rPr>
      </w:pPr>
      <w:r w:rsidRPr="0056472E">
        <w:rPr>
          <w:i/>
          <w:iCs/>
        </w:rPr>
        <w:lastRenderedPageBreak/>
        <w:t>May not be taken concurrently with any research project, thesis, or experiential education course under the supervision of the same supervisor.</w:t>
      </w:r>
    </w:p>
    <w:p w14:paraId="51C6B78C" w14:textId="77777777" w:rsidR="0056472E" w:rsidRPr="0056472E" w:rsidRDefault="0056472E" w:rsidP="0056472E">
      <w:pPr>
        <w:spacing w:before="140"/>
        <w:rPr>
          <w:i/>
          <w:iCs/>
        </w:rPr>
      </w:pPr>
    </w:p>
    <w:p w14:paraId="1C5574B2" w14:textId="6F6B55D7" w:rsidR="007817FB" w:rsidRPr="006072D6" w:rsidRDefault="007817FB" w:rsidP="00940F22">
      <w:pPr>
        <w:pStyle w:val="Heading2"/>
        <w:spacing w:before="0"/>
      </w:pPr>
      <w:r w:rsidRPr="006072D6">
        <w:t>Course and Learning Objectives</w:t>
      </w:r>
    </w:p>
    <w:p w14:paraId="156A9022" w14:textId="12A9B58E" w:rsidR="007817FB" w:rsidRDefault="001B0EDB" w:rsidP="00E72BF4">
      <w:pPr>
        <w:ind w:right="-180"/>
      </w:pPr>
      <w:r w:rsidRPr="001B0EDB">
        <w:t xml:space="preserve">Student initiative, hard work, strong communication and curiosity are some of the driving factors for </w:t>
      </w:r>
      <w:r w:rsidR="0056472E">
        <w:t>research</w:t>
      </w:r>
      <w:r w:rsidRPr="001B0EDB">
        <w:t xml:space="preserve"> experience. As such, students will gain invaluable insight into both advanced technical skills and transferable skills. The latter refers to time management skills, scientific communication, resilience, perseverance, motivation, initiative, optimism, grit, curiosity, creativity, etc</w:t>
      </w:r>
      <w:r w:rsidR="007817FB" w:rsidRPr="004D7521">
        <w:t>.</w:t>
      </w:r>
    </w:p>
    <w:p w14:paraId="00E30FA6" w14:textId="77777777" w:rsidR="007817FB" w:rsidRDefault="007817FB" w:rsidP="00F53284">
      <w:pPr>
        <w:pStyle w:val="Heading2"/>
      </w:pPr>
      <w:bookmarkStart w:id="4" w:name="_Hlk45874459"/>
      <w:r w:rsidRPr="00455742">
        <w:t xml:space="preserve">Required Materials/ Resources </w:t>
      </w:r>
    </w:p>
    <w:p w14:paraId="177F292E" w14:textId="4EFD2666" w:rsidR="00F53284" w:rsidRPr="001B0EDB" w:rsidRDefault="001B0EDB" w:rsidP="00A300B2">
      <w:pPr>
        <w:pStyle w:val="ListParagraph"/>
        <w:numPr>
          <w:ilvl w:val="0"/>
          <w:numId w:val="3"/>
        </w:numPr>
      </w:pPr>
      <w:bookmarkStart w:id="5" w:name="_Hlk45874561"/>
      <w:bookmarkEnd w:id="4"/>
      <w:r>
        <w:t>None</w:t>
      </w:r>
      <w:bookmarkStart w:id="6" w:name="_Hlk45874713"/>
      <w:bookmarkEnd w:id="5"/>
    </w:p>
    <w:p w14:paraId="5C702C44" w14:textId="77777777" w:rsidR="007817FB" w:rsidRPr="00F53284" w:rsidRDefault="007817FB" w:rsidP="00F53284">
      <w:pPr>
        <w:pStyle w:val="SpaceOption"/>
        <w:rPr>
          <w:sz w:val="10"/>
          <w:szCs w:val="10"/>
          <w:lang w:val="en-CA"/>
        </w:rPr>
      </w:pPr>
    </w:p>
    <w:p w14:paraId="0306E1E3" w14:textId="77777777" w:rsidR="007817FB" w:rsidRPr="008210C8" w:rsidRDefault="007817FB" w:rsidP="00F53284">
      <w:pPr>
        <w:pStyle w:val="Heading2"/>
        <w:spacing w:before="0"/>
      </w:pPr>
      <w:r w:rsidRPr="006072D6">
        <w:t xml:space="preserve">Course Overview </w:t>
      </w:r>
      <w:r>
        <w:t>a</w:t>
      </w:r>
      <w:r w:rsidRPr="006072D6">
        <w:t xml:space="preserve">nd Assessment </w:t>
      </w:r>
    </w:p>
    <w:p w14:paraId="3A14705F" w14:textId="472A641A" w:rsidR="007817FB" w:rsidRDefault="007817FB" w:rsidP="00F53284">
      <w:pPr>
        <w:pStyle w:val="Heading3"/>
        <w:spacing w:before="100" w:after="200"/>
      </w:pPr>
      <w:r>
        <w:t>Assessment Overview</w:t>
      </w:r>
    </w:p>
    <w:p w14:paraId="6B98BDCD" w14:textId="02A21B08" w:rsidR="001B0EDB" w:rsidRDefault="00071C03" w:rsidP="001B0EDB">
      <w:pPr>
        <w:rPr>
          <w:bCs/>
          <w:lang w:val="en-CA"/>
        </w:rPr>
      </w:pPr>
      <w:r>
        <w:rPr>
          <w:b/>
          <w:bCs/>
          <w:lang w:val="en-CA"/>
        </w:rPr>
        <w:t>Project</w:t>
      </w:r>
      <w:r w:rsidR="001B0EDB" w:rsidRPr="001B0EDB">
        <w:rPr>
          <w:b/>
          <w:bCs/>
          <w:lang w:val="en-CA"/>
        </w:rPr>
        <w:t xml:space="preserve"> Performance (70 %) - </w:t>
      </w:r>
      <w:r>
        <w:rPr>
          <w:bCs/>
          <w:lang w:val="en-CA"/>
        </w:rPr>
        <w:t>Project</w:t>
      </w:r>
      <w:r w:rsidR="001B0EDB" w:rsidRPr="001B0EDB">
        <w:rPr>
          <w:bCs/>
          <w:lang w:val="en-CA"/>
        </w:rPr>
        <w:t xml:space="preserve"> performance will be assessed t</w:t>
      </w:r>
      <w:r w:rsidR="00AD6010">
        <w:rPr>
          <w:bCs/>
          <w:lang w:val="en-CA"/>
        </w:rPr>
        <w:t>wo</w:t>
      </w:r>
      <w:r w:rsidR="001B0EDB" w:rsidRPr="001B0EDB">
        <w:rPr>
          <w:bCs/>
          <w:lang w:val="en-CA"/>
        </w:rPr>
        <w:t xml:space="preserve"> times throughout the course</w:t>
      </w:r>
      <w:r w:rsidR="001B0EDB" w:rsidRPr="001B0EDB">
        <w:rPr>
          <w:lang w:val="en-CA"/>
        </w:rPr>
        <w:t xml:space="preserve"> by the </w:t>
      </w:r>
      <w:r>
        <w:rPr>
          <w:lang w:val="en-CA"/>
        </w:rPr>
        <w:t>research</w:t>
      </w:r>
      <w:r w:rsidR="001B0EDB" w:rsidRPr="001B0EDB">
        <w:rPr>
          <w:lang w:val="en-CA"/>
        </w:rPr>
        <w:t xml:space="preserve"> supervisor(s) and will include discussion</w:t>
      </w:r>
      <w:r w:rsidR="00597C7A">
        <w:rPr>
          <w:lang w:val="en-CA"/>
        </w:rPr>
        <w:t>s</w:t>
      </w:r>
      <w:r w:rsidR="001B0EDB" w:rsidRPr="001B0EDB">
        <w:rPr>
          <w:lang w:val="en-CA"/>
        </w:rPr>
        <w:t xml:space="preserve"> of th</w:t>
      </w:r>
      <w:r w:rsidR="00597C7A">
        <w:rPr>
          <w:lang w:val="en-CA"/>
        </w:rPr>
        <w:t>ese</w:t>
      </w:r>
      <w:r w:rsidR="001B0EDB" w:rsidRPr="001B0EDB">
        <w:rPr>
          <w:lang w:val="en-CA"/>
        </w:rPr>
        <w:t xml:space="preserve"> assessment with the student</w:t>
      </w:r>
      <w:r w:rsidR="00597C7A">
        <w:rPr>
          <w:lang w:val="en-CA"/>
        </w:rPr>
        <w:t>s</w:t>
      </w:r>
      <w:r w:rsidR="001B0EDB" w:rsidRPr="001B0EDB">
        <w:rPr>
          <w:bCs/>
          <w:lang w:val="en-CA"/>
        </w:rPr>
        <w:t>. The supervisor will fill out the</w:t>
      </w:r>
      <w:r>
        <w:rPr>
          <w:bCs/>
          <w:lang w:val="en-CA"/>
        </w:rPr>
        <w:t xml:space="preserve"> project</w:t>
      </w:r>
      <w:r w:rsidR="001B0EDB" w:rsidRPr="001B0EDB">
        <w:rPr>
          <w:bCs/>
          <w:lang w:val="en-CA"/>
        </w:rPr>
        <w:t xml:space="preserve"> performance 1</w:t>
      </w:r>
      <w:r w:rsidR="00AD6010">
        <w:rPr>
          <w:bCs/>
          <w:lang w:val="en-CA"/>
        </w:rPr>
        <w:t xml:space="preserve"> and 2</w:t>
      </w:r>
      <w:r w:rsidR="001B0EDB" w:rsidRPr="001B0EDB">
        <w:rPr>
          <w:bCs/>
          <w:lang w:val="en-CA"/>
        </w:rPr>
        <w:t xml:space="preserve"> evaluation marking schemes provided. It is recommended that students meet regularly with their supervisor</w:t>
      </w:r>
      <w:r>
        <w:rPr>
          <w:bCs/>
          <w:lang w:val="en-CA"/>
        </w:rPr>
        <w:t>/</w:t>
      </w:r>
      <w:r w:rsidR="001B0EDB" w:rsidRPr="001B0EDB">
        <w:rPr>
          <w:bCs/>
          <w:lang w:val="en-CA"/>
        </w:rPr>
        <w:t>mentor and communicate their progress and ensure course expectations are being met.</w:t>
      </w:r>
    </w:p>
    <w:p w14:paraId="34E7A608" w14:textId="440B8CFA" w:rsidR="00BA7D18" w:rsidRPr="00BA7D18" w:rsidRDefault="00BA7D18" w:rsidP="00BA7D18">
      <w:pPr>
        <w:rPr>
          <w:b/>
          <w:bCs/>
          <w:lang w:val="en-CA"/>
        </w:rPr>
      </w:pPr>
      <w:r w:rsidRPr="00BA7D18">
        <w:rPr>
          <w:b/>
          <w:bCs/>
          <w:lang w:val="en-CA"/>
        </w:rPr>
        <w:t>Written report (30%)</w:t>
      </w:r>
    </w:p>
    <w:p w14:paraId="6C47BC67" w14:textId="705C1686" w:rsidR="00BA7D18" w:rsidRDefault="00BA7D18" w:rsidP="00BA7D18">
      <w:pPr>
        <w:rPr>
          <w:bCs/>
          <w:lang w:val="en-CA"/>
        </w:rPr>
      </w:pPr>
      <w:r w:rsidRPr="00BA7D18">
        <w:rPr>
          <w:bCs/>
          <w:lang w:val="en-CA"/>
        </w:rPr>
        <w:t xml:space="preserve">Each student will prepare a written report that makes clear the relevant background, the problem </w:t>
      </w:r>
      <w:r w:rsidR="00597C7A">
        <w:rPr>
          <w:bCs/>
          <w:lang w:val="en-CA"/>
        </w:rPr>
        <w:t>addressed by the research project</w:t>
      </w:r>
      <w:r w:rsidRPr="00BA7D18">
        <w:rPr>
          <w:bCs/>
          <w:lang w:val="en-CA"/>
        </w:rPr>
        <w:t xml:space="preserve">, the progress made and </w:t>
      </w:r>
      <w:r w:rsidR="00597C7A">
        <w:rPr>
          <w:bCs/>
          <w:lang w:val="en-CA"/>
        </w:rPr>
        <w:t>analysis, interpretation and appraisal of results</w:t>
      </w:r>
      <w:r w:rsidRPr="00BA7D18">
        <w:rPr>
          <w:bCs/>
          <w:lang w:val="en-CA"/>
        </w:rPr>
        <w:t xml:space="preserve"> in the context of the research field. Maximum 20-pages, double-spaced, Times New Roman 12-point font, 2 cm margins. Figures, tables</w:t>
      </w:r>
      <w:r w:rsidR="00BB3672">
        <w:rPr>
          <w:bCs/>
          <w:lang w:val="en-CA"/>
        </w:rPr>
        <w:t>,</w:t>
      </w:r>
      <w:r w:rsidRPr="00BA7D18">
        <w:rPr>
          <w:bCs/>
          <w:lang w:val="en-CA"/>
        </w:rPr>
        <w:t xml:space="preserve"> and references do not count in the page limit and can be added at the end of the document.</w:t>
      </w:r>
    </w:p>
    <w:p w14:paraId="04F69EEA" w14:textId="77777777" w:rsidR="005A7787" w:rsidRPr="00BA7D18" w:rsidRDefault="005A7787" w:rsidP="00BA7D18">
      <w:pPr>
        <w:rPr>
          <w:bCs/>
          <w:lang w:val="en-CA"/>
        </w:rPr>
      </w:pPr>
    </w:p>
    <w:p w14:paraId="6B50D1A9" w14:textId="498C2066" w:rsidR="00BA7D18" w:rsidRPr="00BA7D18" w:rsidRDefault="00BA7D18" w:rsidP="00BA7D18">
      <w:pPr>
        <w:rPr>
          <w:b/>
          <w:bCs/>
          <w:lang w:val="en-CA"/>
        </w:rPr>
      </w:pPr>
      <w:r w:rsidRPr="00BA7D18">
        <w:rPr>
          <w:b/>
          <w:bCs/>
          <w:lang w:val="en-CA"/>
        </w:rPr>
        <w:t>Initial Meeting Form, Safety Form(s) and Acknowledgement of Confidentiality Form (required)</w:t>
      </w:r>
      <w:r w:rsidR="009C07E4">
        <w:rPr>
          <w:b/>
          <w:bCs/>
          <w:lang w:val="en-CA"/>
        </w:rPr>
        <w:t>:</w:t>
      </w:r>
    </w:p>
    <w:p w14:paraId="1688392F" w14:textId="0DDEE7F8" w:rsidR="00BA7D18" w:rsidRPr="00BA7D18" w:rsidRDefault="00BA7D18" w:rsidP="00BA7D18">
      <w:pPr>
        <w:rPr>
          <w:b/>
          <w:bCs/>
          <w:lang w:val="en-CA"/>
        </w:rPr>
      </w:pPr>
      <w:r w:rsidRPr="00BA7D18">
        <w:rPr>
          <w:b/>
          <w:bCs/>
          <w:lang w:val="en-CA"/>
        </w:rPr>
        <w:t xml:space="preserve">Each student </w:t>
      </w:r>
      <w:r w:rsidRPr="009C07E4">
        <w:rPr>
          <w:b/>
          <w:bCs/>
          <w:u w:val="single"/>
          <w:lang w:val="en-CA"/>
        </w:rPr>
        <w:t>must</w:t>
      </w:r>
      <w:r w:rsidRPr="00BA7D18">
        <w:rPr>
          <w:b/>
          <w:bCs/>
          <w:lang w:val="en-CA"/>
        </w:rPr>
        <w:t xml:space="preserve"> properly complete and submit these forms by the specified due date or they will not be allowed to </w:t>
      </w:r>
      <w:r w:rsidR="005A7787">
        <w:rPr>
          <w:b/>
          <w:bCs/>
          <w:lang w:val="en-CA"/>
        </w:rPr>
        <w:t>conduct research</w:t>
      </w:r>
      <w:r w:rsidRPr="00BA7D18">
        <w:rPr>
          <w:b/>
          <w:bCs/>
          <w:lang w:val="en-CA"/>
        </w:rPr>
        <w:t xml:space="preserve">. </w:t>
      </w:r>
    </w:p>
    <w:p w14:paraId="03066C10" w14:textId="77777777" w:rsidR="00BA7D18" w:rsidRPr="00BA7D18" w:rsidRDefault="00BA7D18" w:rsidP="00BA7D18">
      <w:pPr>
        <w:rPr>
          <w:bCs/>
          <w:lang w:val="en-CA"/>
        </w:rPr>
      </w:pPr>
    </w:p>
    <w:p w14:paraId="50388BB9" w14:textId="7121C94A" w:rsidR="001646F4" w:rsidRDefault="00BA7D18" w:rsidP="00BA7D18">
      <w:pPr>
        <w:rPr>
          <w:bCs/>
          <w:lang w:val="en-CA"/>
        </w:rPr>
      </w:pPr>
      <w:r w:rsidRPr="00BA7D18">
        <w:rPr>
          <w:bCs/>
          <w:lang w:val="en-CA"/>
        </w:rPr>
        <w:lastRenderedPageBreak/>
        <w:t>Students will meet with their supervisor to complete the “Initial Meeting Form”. Students will also complete mandatory safety form(s) and an acknowledgement of confidentiality. These forms are to be submitted to the A2L assignment folder by the specified due date. Forms will be provided on A2L.</w:t>
      </w:r>
    </w:p>
    <w:p w14:paraId="71374A49" w14:textId="77777777" w:rsidR="001646F4" w:rsidRPr="001B0EDB" w:rsidRDefault="001646F4" w:rsidP="001B0EDB">
      <w:pPr>
        <w:rPr>
          <w:bCs/>
          <w:lang w:val="en-CA"/>
        </w:rPr>
      </w:pPr>
    </w:p>
    <w:tbl>
      <w:tblPr>
        <w:tblStyle w:val="TableGrid"/>
        <w:tblW w:w="10202" w:type="dxa"/>
        <w:tblInd w:w="-5" w:type="dxa"/>
        <w:tblLook w:val="04A0" w:firstRow="1" w:lastRow="0" w:firstColumn="1" w:lastColumn="0" w:noHBand="0" w:noVBand="1"/>
      </w:tblPr>
      <w:tblGrid>
        <w:gridCol w:w="4637"/>
        <w:gridCol w:w="5565"/>
      </w:tblGrid>
      <w:tr w:rsidR="00E72BB7" w:rsidRPr="001B0EDB" w14:paraId="387FCDBE" w14:textId="77777777" w:rsidTr="00E72BB7">
        <w:trPr>
          <w:trHeight w:val="395"/>
        </w:trPr>
        <w:tc>
          <w:tcPr>
            <w:tcW w:w="4637" w:type="dxa"/>
          </w:tcPr>
          <w:p w14:paraId="56693ADA" w14:textId="085436E1" w:rsidR="00E72BB7" w:rsidRPr="001B0EDB" w:rsidRDefault="005A7787" w:rsidP="001B0EDB">
            <w:pPr>
              <w:rPr>
                <w:b/>
                <w:bCs/>
                <w:lang w:val="en-CA"/>
              </w:rPr>
            </w:pPr>
            <w:r>
              <w:rPr>
                <w:b/>
                <w:bCs/>
                <w:lang w:val="en-CA"/>
              </w:rPr>
              <w:t>Project</w:t>
            </w:r>
            <w:r w:rsidR="00E72BB7" w:rsidRPr="001B0EDB">
              <w:rPr>
                <w:b/>
                <w:bCs/>
                <w:lang w:val="en-CA"/>
              </w:rPr>
              <w:t xml:space="preserve"> performance</w:t>
            </w:r>
            <w:r>
              <w:rPr>
                <w:b/>
                <w:bCs/>
                <w:lang w:val="en-CA"/>
              </w:rPr>
              <w:t xml:space="preserve"> </w:t>
            </w:r>
            <w:r w:rsidR="004B780E">
              <w:rPr>
                <w:b/>
                <w:bCs/>
                <w:lang w:val="en-CA"/>
              </w:rPr>
              <w:t>1</w:t>
            </w:r>
            <w:r>
              <w:rPr>
                <w:b/>
                <w:bCs/>
                <w:lang w:val="en-CA"/>
              </w:rPr>
              <w:t>:</w:t>
            </w:r>
            <w:r w:rsidR="00E72BB7" w:rsidRPr="001B0EDB">
              <w:rPr>
                <w:b/>
                <w:bCs/>
                <w:lang w:val="en-CA"/>
              </w:rPr>
              <w:t xml:space="preserve"> </w:t>
            </w:r>
            <w:r w:rsidR="00E72BB7">
              <w:rPr>
                <w:b/>
                <w:bCs/>
                <w:lang w:val="en-CA"/>
              </w:rPr>
              <w:t>Criteria</w:t>
            </w:r>
          </w:p>
        </w:tc>
        <w:tc>
          <w:tcPr>
            <w:tcW w:w="5565" w:type="dxa"/>
          </w:tcPr>
          <w:p w14:paraId="1E039CA8" w14:textId="5185523F" w:rsidR="00E72BB7" w:rsidRPr="001B0EDB" w:rsidRDefault="005A7787" w:rsidP="001B0EDB">
            <w:pPr>
              <w:rPr>
                <w:b/>
                <w:bCs/>
                <w:lang w:val="en-CA"/>
              </w:rPr>
            </w:pPr>
            <w:r>
              <w:rPr>
                <w:b/>
                <w:bCs/>
                <w:lang w:val="en-CA"/>
              </w:rPr>
              <w:t>Project</w:t>
            </w:r>
            <w:r w:rsidR="00E72BB7" w:rsidRPr="001B0EDB">
              <w:rPr>
                <w:b/>
                <w:bCs/>
                <w:lang w:val="en-CA"/>
              </w:rPr>
              <w:t xml:space="preserve"> performance</w:t>
            </w:r>
            <w:r>
              <w:rPr>
                <w:b/>
                <w:bCs/>
                <w:lang w:val="en-CA"/>
              </w:rPr>
              <w:t xml:space="preserve"> </w:t>
            </w:r>
            <w:r w:rsidR="00E72BB7" w:rsidRPr="001B0EDB">
              <w:rPr>
                <w:b/>
                <w:bCs/>
                <w:lang w:val="en-CA"/>
              </w:rPr>
              <w:t>2</w:t>
            </w:r>
            <w:r>
              <w:rPr>
                <w:b/>
                <w:bCs/>
                <w:lang w:val="en-CA"/>
              </w:rPr>
              <w:t>:</w:t>
            </w:r>
            <w:r w:rsidR="00E72BB7" w:rsidRPr="001B0EDB">
              <w:rPr>
                <w:b/>
                <w:bCs/>
                <w:lang w:val="en-CA"/>
              </w:rPr>
              <w:t xml:space="preserve"> </w:t>
            </w:r>
            <w:r w:rsidR="00E72BB7">
              <w:rPr>
                <w:b/>
                <w:bCs/>
                <w:lang w:val="en-CA"/>
              </w:rPr>
              <w:t>Criteria</w:t>
            </w:r>
          </w:p>
        </w:tc>
      </w:tr>
      <w:tr w:rsidR="00E72BB7" w:rsidRPr="001B0EDB" w14:paraId="1B7166BC" w14:textId="77777777" w:rsidTr="00A93828">
        <w:trPr>
          <w:trHeight w:val="1385"/>
        </w:trPr>
        <w:tc>
          <w:tcPr>
            <w:tcW w:w="4637" w:type="dxa"/>
          </w:tcPr>
          <w:p w14:paraId="1A04B5FC" w14:textId="77777777" w:rsidR="00E72BB7" w:rsidRPr="001B0EDB" w:rsidRDefault="00E72BB7" w:rsidP="00A300B2">
            <w:pPr>
              <w:numPr>
                <w:ilvl w:val="0"/>
                <w:numId w:val="6"/>
              </w:numPr>
            </w:pPr>
            <w:r w:rsidRPr="001B0EDB">
              <w:t xml:space="preserve">Background knowledge </w:t>
            </w:r>
          </w:p>
          <w:p w14:paraId="41C654B8" w14:textId="431B4094" w:rsidR="00E72BB7" w:rsidRPr="001B0EDB" w:rsidRDefault="005A7787" w:rsidP="00A300B2">
            <w:pPr>
              <w:numPr>
                <w:ilvl w:val="0"/>
                <w:numId w:val="6"/>
              </w:numPr>
            </w:pPr>
            <w:r>
              <w:t xml:space="preserve">Research </w:t>
            </w:r>
            <w:r w:rsidR="00E72BB7" w:rsidRPr="001B0EDB">
              <w:t>work</w:t>
            </w:r>
            <w:r>
              <w:t xml:space="preserve"> </w:t>
            </w:r>
            <w:r w:rsidR="00C77BFE">
              <w:t xml:space="preserve">/ </w:t>
            </w:r>
            <w:r>
              <w:t>Data Collection</w:t>
            </w:r>
          </w:p>
          <w:p w14:paraId="70ACFE51" w14:textId="77777777" w:rsidR="00E72BB7" w:rsidRPr="001B0EDB" w:rsidRDefault="00E72BB7" w:rsidP="00A300B2">
            <w:pPr>
              <w:numPr>
                <w:ilvl w:val="0"/>
                <w:numId w:val="6"/>
              </w:numPr>
            </w:pPr>
            <w:r w:rsidRPr="001B0EDB">
              <w:t>Progress/ incorporation of feedback</w:t>
            </w:r>
          </w:p>
          <w:p w14:paraId="37A563B6" w14:textId="125A42F1" w:rsidR="00E72BB7" w:rsidRPr="001B0EDB" w:rsidRDefault="00E72BB7" w:rsidP="00A300B2">
            <w:pPr>
              <w:numPr>
                <w:ilvl w:val="0"/>
                <w:numId w:val="6"/>
              </w:numPr>
            </w:pPr>
            <w:r w:rsidRPr="001B0EDB">
              <w:t xml:space="preserve">Time management and commitment </w:t>
            </w:r>
          </w:p>
        </w:tc>
        <w:tc>
          <w:tcPr>
            <w:tcW w:w="5565" w:type="dxa"/>
          </w:tcPr>
          <w:p w14:paraId="5EEF0160" w14:textId="77777777" w:rsidR="00E72BB7" w:rsidRPr="001B0EDB" w:rsidRDefault="00E72BB7" w:rsidP="00A300B2">
            <w:pPr>
              <w:numPr>
                <w:ilvl w:val="0"/>
                <w:numId w:val="6"/>
              </w:numPr>
            </w:pPr>
            <w:r w:rsidRPr="001B0EDB">
              <w:t>Data analysis</w:t>
            </w:r>
          </w:p>
          <w:p w14:paraId="1214ABED" w14:textId="6F3B984F" w:rsidR="00E72BB7" w:rsidRPr="001B0EDB" w:rsidRDefault="005A7787" w:rsidP="00A300B2">
            <w:pPr>
              <w:numPr>
                <w:ilvl w:val="0"/>
                <w:numId w:val="6"/>
              </w:numPr>
            </w:pPr>
            <w:r>
              <w:t>Research</w:t>
            </w:r>
            <w:r w:rsidR="00E72BB7" w:rsidRPr="001B0EDB">
              <w:t xml:space="preserve"> work</w:t>
            </w:r>
            <w:r>
              <w:t xml:space="preserve"> </w:t>
            </w:r>
            <w:r w:rsidR="00C77BFE">
              <w:t xml:space="preserve">/ </w:t>
            </w:r>
            <w:r>
              <w:t>Data Collection</w:t>
            </w:r>
          </w:p>
          <w:p w14:paraId="3E1453BA" w14:textId="5E2AE9A5" w:rsidR="00E72BB7" w:rsidRPr="001B0EDB" w:rsidRDefault="00E72BB7" w:rsidP="00A300B2">
            <w:pPr>
              <w:numPr>
                <w:ilvl w:val="0"/>
                <w:numId w:val="6"/>
              </w:numPr>
            </w:pPr>
            <w:r w:rsidRPr="001B0EDB">
              <w:t>Progress/ incorporation of feedback</w:t>
            </w:r>
          </w:p>
          <w:p w14:paraId="2CDCDBFD" w14:textId="064D675D" w:rsidR="00E72BB7" w:rsidRPr="001B0EDB" w:rsidRDefault="00E72BB7" w:rsidP="00A300B2">
            <w:pPr>
              <w:numPr>
                <w:ilvl w:val="0"/>
                <w:numId w:val="6"/>
              </w:numPr>
              <w:rPr>
                <w:bCs/>
              </w:rPr>
            </w:pPr>
            <w:r w:rsidRPr="001B0EDB">
              <w:t>Time management and commitment</w:t>
            </w:r>
          </w:p>
        </w:tc>
      </w:tr>
    </w:tbl>
    <w:p w14:paraId="3E898D0E" w14:textId="77777777" w:rsidR="001B0EDB" w:rsidRPr="001B0EDB" w:rsidRDefault="001B0EDB" w:rsidP="001B0EDB"/>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2"/>
        <w:gridCol w:w="2693"/>
        <w:gridCol w:w="5105"/>
      </w:tblGrid>
      <w:tr w:rsidR="001646F4" w14:paraId="44F3C415" w14:textId="77777777" w:rsidTr="00D211ED">
        <w:tc>
          <w:tcPr>
            <w:tcW w:w="1233" w:type="pct"/>
            <w:tcBorders>
              <w:left w:val="nil"/>
              <w:bottom w:val="single" w:sz="4" w:space="0" w:color="BFBFBF" w:themeColor="background1" w:themeShade="BF"/>
              <w:right w:val="nil"/>
            </w:tcBorders>
            <w:shd w:val="clear" w:color="auto" w:fill="F5F5F5"/>
          </w:tcPr>
          <w:p w14:paraId="4C4EDF12" w14:textId="2C9B2D97" w:rsidR="001646F4" w:rsidRDefault="001646F4" w:rsidP="00666153">
            <w:r>
              <w:rPr>
                <w:rFonts w:asciiTheme="minorHAnsi" w:hAnsiTheme="minorHAnsi" w:cstheme="minorHAnsi"/>
                <w:b/>
                <w:bCs/>
                <w:szCs w:val="24"/>
              </w:rPr>
              <w:t>Assessment/Weight</w:t>
            </w:r>
          </w:p>
        </w:tc>
        <w:tc>
          <w:tcPr>
            <w:tcW w:w="1301" w:type="pct"/>
            <w:tcBorders>
              <w:left w:val="nil"/>
              <w:bottom w:val="single" w:sz="4" w:space="0" w:color="BFBFBF" w:themeColor="background1" w:themeShade="BF"/>
              <w:right w:val="nil"/>
            </w:tcBorders>
            <w:shd w:val="clear" w:color="auto" w:fill="F5F5F5"/>
          </w:tcPr>
          <w:p w14:paraId="5AEE1094" w14:textId="76B634C2" w:rsidR="001646F4" w:rsidRDefault="001646F4" w:rsidP="00666153">
            <w:pPr>
              <w:rPr>
                <w:rFonts w:asciiTheme="minorHAnsi" w:hAnsiTheme="minorHAnsi" w:cstheme="minorHAnsi"/>
                <w:b/>
                <w:bCs/>
                <w:szCs w:val="24"/>
              </w:rPr>
            </w:pPr>
            <w:r>
              <w:rPr>
                <w:rFonts w:asciiTheme="minorHAnsi" w:hAnsiTheme="minorHAnsi" w:cstheme="minorHAnsi"/>
                <w:b/>
                <w:bCs/>
                <w:szCs w:val="24"/>
              </w:rPr>
              <w:t>Due Date</w:t>
            </w:r>
          </w:p>
        </w:tc>
        <w:tc>
          <w:tcPr>
            <w:tcW w:w="2466" w:type="pct"/>
            <w:tcBorders>
              <w:left w:val="nil"/>
              <w:bottom w:val="single" w:sz="4" w:space="0" w:color="BFBFBF" w:themeColor="background1" w:themeShade="BF"/>
              <w:right w:val="nil"/>
            </w:tcBorders>
            <w:shd w:val="clear" w:color="auto" w:fill="F5F5F5"/>
          </w:tcPr>
          <w:p w14:paraId="08D09514" w14:textId="39966D5B" w:rsidR="001646F4" w:rsidRDefault="001646F4" w:rsidP="00666153">
            <w:r>
              <w:rPr>
                <w:rFonts w:asciiTheme="minorHAnsi" w:hAnsiTheme="minorHAnsi" w:cstheme="minorHAnsi"/>
                <w:b/>
                <w:bCs/>
                <w:szCs w:val="24"/>
              </w:rPr>
              <w:t>Assessment Details</w:t>
            </w:r>
            <w:r w:rsidRPr="00353B20">
              <w:rPr>
                <w:rFonts w:asciiTheme="minorHAnsi" w:hAnsiTheme="minorHAnsi" w:cstheme="minorHAnsi"/>
                <w:b/>
                <w:bCs/>
                <w:szCs w:val="24"/>
              </w:rPr>
              <w:t xml:space="preserve">                  </w:t>
            </w:r>
          </w:p>
        </w:tc>
      </w:tr>
      <w:tr w:rsidR="001646F4" w14:paraId="013F2A99" w14:textId="77777777" w:rsidTr="00D211ED">
        <w:tc>
          <w:tcPr>
            <w:tcW w:w="1233" w:type="pct"/>
            <w:tcBorders>
              <w:left w:val="nil"/>
              <w:right w:val="nil"/>
            </w:tcBorders>
          </w:tcPr>
          <w:p w14:paraId="28ACA53A" w14:textId="77777777" w:rsidR="001646F4" w:rsidRPr="001646F4" w:rsidRDefault="001646F4" w:rsidP="001646F4">
            <w:pPr>
              <w:rPr>
                <w:b/>
                <w:szCs w:val="24"/>
                <w:lang w:val="en-CA"/>
              </w:rPr>
            </w:pPr>
            <w:r w:rsidRPr="001646F4">
              <w:rPr>
                <w:b/>
                <w:szCs w:val="24"/>
                <w:lang w:val="en-CA"/>
              </w:rPr>
              <w:t>Initial meeting form</w:t>
            </w:r>
          </w:p>
          <w:p w14:paraId="024B6AFB" w14:textId="77777777" w:rsidR="001646F4" w:rsidRPr="001646F4" w:rsidRDefault="001646F4" w:rsidP="001646F4">
            <w:pPr>
              <w:rPr>
                <w:b/>
                <w:szCs w:val="24"/>
                <w:lang w:val="en-CA"/>
              </w:rPr>
            </w:pPr>
            <w:r w:rsidRPr="001646F4">
              <w:rPr>
                <w:b/>
                <w:szCs w:val="24"/>
                <w:lang w:val="en-CA"/>
              </w:rPr>
              <w:t>Safety Training Form</w:t>
            </w:r>
          </w:p>
          <w:p w14:paraId="1E16C791" w14:textId="2253C88C" w:rsidR="001646F4" w:rsidRDefault="001646F4" w:rsidP="001646F4">
            <w:pPr>
              <w:rPr>
                <w:b/>
                <w:szCs w:val="24"/>
              </w:rPr>
            </w:pPr>
            <w:r w:rsidRPr="001646F4">
              <w:rPr>
                <w:b/>
                <w:szCs w:val="24"/>
                <w:lang w:val="en-CA"/>
              </w:rPr>
              <w:t>Confidentiality form</w:t>
            </w:r>
          </w:p>
        </w:tc>
        <w:tc>
          <w:tcPr>
            <w:tcW w:w="1301" w:type="pct"/>
            <w:tcBorders>
              <w:left w:val="nil"/>
              <w:right w:val="nil"/>
            </w:tcBorders>
          </w:tcPr>
          <w:p w14:paraId="40012E39" w14:textId="5AA2EF75" w:rsidR="001646F4" w:rsidRPr="001646F4" w:rsidRDefault="008645F3" w:rsidP="001646F4">
            <w:pPr>
              <w:rPr>
                <w:bCs/>
                <w:szCs w:val="24"/>
              </w:rPr>
            </w:pPr>
            <w:r>
              <w:rPr>
                <w:bCs/>
                <w:szCs w:val="24"/>
              </w:rPr>
              <w:t>Fri</w:t>
            </w:r>
            <w:r w:rsidR="00D211ED">
              <w:rPr>
                <w:bCs/>
                <w:szCs w:val="24"/>
              </w:rPr>
              <w:t>day</w:t>
            </w:r>
            <w:r w:rsidR="001646F4">
              <w:rPr>
                <w:bCs/>
                <w:szCs w:val="24"/>
              </w:rPr>
              <w:t xml:space="preserve"> </w:t>
            </w:r>
            <w:r w:rsidR="00FA66F4">
              <w:rPr>
                <w:bCs/>
                <w:szCs w:val="24"/>
                <w:highlight w:val="yellow"/>
              </w:rPr>
              <w:t>Sept. 13</w:t>
            </w:r>
            <w:r w:rsidR="001646F4" w:rsidRPr="00B129DC">
              <w:rPr>
                <w:bCs/>
                <w:szCs w:val="24"/>
              </w:rPr>
              <w:t>, 202</w:t>
            </w:r>
            <w:r w:rsidR="003A7A84">
              <w:rPr>
                <w:bCs/>
                <w:szCs w:val="24"/>
              </w:rPr>
              <w:t>4</w:t>
            </w:r>
            <w:r w:rsidR="001646F4">
              <w:rPr>
                <w:bCs/>
                <w:szCs w:val="24"/>
              </w:rPr>
              <w:t xml:space="preserve"> to Avenue</w:t>
            </w:r>
          </w:p>
        </w:tc>
        <w:tc>
          <w:tcPr>
            <w:tcW w:w="2466" w:type="pct"/>
            <w:tcBorders>
              <w:left w:val="nil"/>
              <w:right w:val="nil"/>
            </w:tcBorders>
          </w:tcPr>
          <w:p w14:paraId="6AF2D76C" w14:textId="0229777E" w:rsidR="001646F4" w:rsidRPr="00B77F88" w:rsidRDefault="001646F4" w:rsidP="00A300B2">
            <w:pPr>
              <w:pStyle w:val="ListParagraph"/>
              <w:numPr>
                <w:ilvl w:val="0"/>
                <w:numId w:val="4"/>
              </w:numPr>
              <w:ind w:left="255" w:hanging="270"/>
              <w:rPr>
                <w:bCs/>
                <w:szCs w:val="24"/>
              </w:rPr>
            </w:pPr>
            <w:r>
              <w:rPr>
                <w:bCs/>
                <w:szCs w:val="24"/>
              </w:rPr>
              <w:t>Full completion and on-time submission of these forms is a course requirement</w:t>
            </w:r>
          </w:p>
        </w:tc>
      </w:tr>
      <w:tr w:rsidR="001646F4" w14:paraId="4305CAB2" w14:textId="77777777" w:rsidTr="00D211ED">
        <w:tc>
          <w:tcPr>
            <w:tcW w:w="1233" w:type="pct"/>
            <w:tcBorders>
              <w:left w:val="nil"/>
              <w:right w:val="nil"/>
            </w:tcBorders>
          </w:tcPr>
          <w:p w14:paraId="56B62CB9" w14:textId="784E6B6B" w:rsidR="001646F4" w:rsidRPr="00B77F88" w:rsidRDefault="00D25055" w:rsidP="00B77F88">
            <w:pPr>
              <w:rPr>
                <w:b/>
                <w:szCs w:val="24"/>
              </w:rPr>
            </w:pPr>
            <w:r>
              <w:rPr>
                <w:b/>
                <w:szCs w:val="24"/>
              </w:rPr>
              <w:t>Project</w:t>
            </w:r>
            <w:r w:rsidR="001646F4">
              <w:rPr>
                <w:b/>
                <w:szCs w:val="24"/>
              </w:rPr>
              <w:t xml:space="preserve"> Performance</w:t>
            </w:r>
            <w:r w:rsidR="001646F4" w:rsidRPr="00B77F88">
              <w:rPr>
                <w:b/>
                <w:szCs w:val="24"/>
              </w:rPr>
              <w:t xml:space="preserve"> 1: </w:t>
            </w:r>
            <w:r w:rsidR="006041F5">
              <w:rPr>
                <w:b/>
                <w:szCs w:val="24"/>
              </w:rPr>
              <w:t>30</w:t>
            </w:r>
            <w:r w:rsidR="001646F4">
              <w:rPr>
                <w:b/>
                <w:szCs w:val="24"/>
              </w:rPr>
              <w:t>%</w:t>
            </w:r>
          </w:p>
        </w:tc>
        <w:tc>
          <w:tcPr>
            <w:tcW w:w="1301" w:type="pct"/>
            <w:tcBorders>
              <w:left w:val="nil"/>
              <w:right w:val="nil"/>
            </w:tcBorders>
          </w:tcPr>
          <w:p w14:paraId="10ADBE04" w14:textId="2D71664F" w:rsidR="001646F4" w:rsidRPr="001646F4" w:rsidRDefault="001646F4" w:rsidP="001646F4">
            <w:pPr>
              <w:rPr>
                <w:bCs/>
                <w:szCs w:val="24"/>
              </w:rPr>
            </w:pPr>
            <w:r>
              <w:rPr>
                <w:bCs/>
                <w:szCs w:val="24"/>
              </w:rPr>
              <w:t xml:space="preserve">Friday </w:t>
            </w:r>
            <w:r w:rsidR="00FA66F4">
              <w:rPr>
                <w:bCs/>
                <w:szCs w:val="24"/>
                <w:highlight w:val="yellow"/>
              </w:rPr>
              <w:t>Oct. 25</w:t>
            </w:r>
            <w:r w:rsidRPr="004A4AE9">
              <w:rPr>
                <w:bCs/>
                <w:szCs w:val="24"/>
                <w:highlight w:val="yellow"/>
              </w:rPr>
              <w:t>,</w:t>
            </w:r>
            <w:r>
              <w:rPr>
                <w:bCs/>
                <w:szCs w:val="24"/>
              </w:rPr>
              <w:t xml:space="preserve"> 202</w:t>
            </w:r>
            <w:r w:rsidR="004A4AE9">
              <w:rPr>
                <w:bCs/>
                <w:szCs w:val="24"/>
              </w:rPr>
              <w:t>4</w:t>
            </w:r>
          </w:p>
        </w:tc>
        <w:tc>
          <w:tcPr>
            <w:tcW w:w="2466" w:type="pct"/>
            <w:tcBorders>
              <w:left w:val="nil"/>
              <w:right w:val="nil"/>
            </w:tcBorders>
          </w:tcPr>
          <w:p w14:paraId="68A953EE" w14:textId="3A65D7E3" w:rsidR="001646F4" w:rsidRPr="00B77F88" w:rsidRDefault="001646F4" w:rsidP="00A300B2">
            <w:pPr>
              <w:pStyle w:val="ListParagraph"/>
              <w:numPr>
                <w:ilvl w:val="0"/>
                <w:numId w:val="4"/>
              </w:numPr>
              <w:ind w:left="255" w:hanging="270"/>
              <w:rPr>
                <w:bCs/>
                <w:szCs w:val="24"/>
              </w:rPr>
            </w:pPr>
            <w:r>
              <w:rPr>
                <w:bCs/>
                <w:szCs w:val="24"/>
              </w:rPr>
              <w:t>Form submitted to Taylor by supervisor</w:t>
            </w:r>
          </w:p>
        </w:tc>
      </w:tr>
      <w:tr w:rsidR="001646F4" w14:paraId="4141A33F" w14:textId="77777777" w:rsidTr="00D211ED">
        <w:tc>
          <w:tcPr>
            <w:tcW w:w="1233" w:type="pct"/>
            <w:tcBorders>
              <w:left w:val="nil"/>
              <w:right w:val="nil"/>
            </w:tcBorders>
            <w:shd w:val="clear" w:color="auto" w:fill="auto"/>
          </w:tcPr>
          <w:p w14:paraId="503DE475" w14:textId="167D5CD5" w:rsidR="001646F4" w:rsidRPr="00B77F88" w:rsidRDefault="00D25055" w:rsidP="00666153">
            <w:pPr>
              <w:spacing w:before="60" w:after="60" w:line="312" w:lineRule="auto"/>
              <w:rPr>
                <w:b/>
                <w:szCs w:val="24"/>
              </w:rPr>
            </w:pPr>
            <w:r>
              <w:rPr>
                <w:b/>
                <w:szCs w:val="24"/>
              </w:rPr>
              <w:t>Project</w:t>
            </w:r>
            <w:r w:rsidR="001646F4">
              <w:rPr>
                <w:b/>
                <w:szCs w:val="24"/>
              </w:rPr>
              <w:t xml:space="preserve"> Performance</w:t>
            </w:r>
            <w:r w:rsidR="001646F4" w:rsidRPr="00B77F88">
              <w:rPr>
                <w:b/>
                <w:szCs w:val="24"/>
              </w:rPr>
              <w:t xml:space="preserve"> 2: </w:t>
            </w:r>
            <w:r w:rsidR="006041F5">
              <w:rPr>
                <w:b/>
                <w:szCs w:val="24"/>
              </w:rPr>
              <w:t>40</w:t>
            </w:r>
            <w:r w:rsidR="001646F4" w:rsidRPr="00B77F88">
              <w:rPr>
                <w:b/>
                <w:szCs w:val="24"/>
              </w:rPr>
              <w:t>%</w:t>
            </w:r>
          </w:p>
        </w:tc>
        <w:tc>
          <w:tcPr>
            <w:tcW w:w="1301" w:type="pct"/>
            <w:tcBorders>
              <w:left w:val="nil"/>
              <w:right w:val="nil"/>
            </w:tcBorders>
          </w:tcPr>
          <w:p w14:paraId="0B336126" w14:textId="45784D46" w:rsidR="001646F4" w:rsidRPr="001646F4" w:rsidRDefault="001646F4" w:rsidP="001646F4">
            <w:pPr>
              <w:rPr>
                <w:bCs/>
                <w:szCs w:val="24"/>
              </w:rPr>
            </w:pPr>
            <w:r>
              <w:rPr>
                <w:bCs/>
                <w:szCs w:val="24"/>
              </w:rPr>
              <w:t xml:space="preserve">Friday </w:t>
            </w:r>
            <w:r w:rsidR="00FA66F4">
              <w:rPr>
                <w:bCs/>
                <w:szCs w:val="24"/>
                <w:highlight w:val="yellow"/>
              </w:rPr>
              <w:t>Nov. 29</w:t>
            </w:r>
            <w:r>
              <w:rPr>
                <w:bCs/>
                <w:szCs w:val="24"/>
              </w:rPr>
              <w:t>, 202</w:t>
            </w:r>
            <w:r w:rsidR="00322730">
              <w:rPr>
                <w:bCs/>
                <w:szCs w:val="24"/>
              </w:rPr>
              <w:t>4</w:t>
            </w:r>
          </w:p>
        </w:tc>
        <w:tc>
          <w:tcPr>
            <w:tcW w:w="2466" w:type="pct"/>
            <w:tcBorders>
              <w:left w:val="nil"/>
              <w:right w:val="nil"/>
            </w:tcBorders>
            <w:shd w:val="clear" w:color="auto" w:fill="auto"/>
          </w:tcPr>
          <w:p w14:paraId="457C0110" w14:textId="2FDDD6DE" w:rsidR="001646F4" w:rsidRPr="00B77F88" w:rsidRDefault="001646F4" w:rsidP="00A300B2">
            <w:pPr>
              <w:pStyle w:val="ListParagraph"/>
              <w:numPr>
                <w:ilvl w:val="0"/>
                <w:numId w:val="4"/>
              </w:numPr>
              <w:ind w:left="255" w:hanging="270"/>
              <w:rPr>
                <w:bCs/>
                <w:szCs w:val="24"/>
              </w:rPr>
            </w:pPr>
            <w:r>
              <w:rPr>
                <w:bCs/>
                <w:szCs w:val="24"/>
              </w:rPr>
              <w:t>Form submitted to Taylor by supervisor</w:t>
            </w:r>
          </w:p>
        </w:tc>
      </w:tr>
      <w:tr w:rsidR="001646F4" w14:paraId="66C57FDC" w14:textId="77777777" w:rsidTr="00D211ED">
        <w:tc>
          <w:tcPr>
            <w:tcW w:w="1233" w:type="pct"/>
            <w:tcBorders>
              <w:left w:val="nil"/>
              <w:right w:val="nil"/>
            </w:tcBorders>
          </w:tcPr>
          <w:p w14:paraId="596C84BD" w14:textId="77777777" w:rsidR="001646F4" w:rsidRDefault="001646F4" w:rsidP="00666153">
            <w:pPr>
              <w:spacing w:before="60" w:after="60" w:line="312" w:lineRule="auto"/>
              <w:rPr>
                <w:rFonts w:cs="Calibri Light"/>
                <w:b/>
                <w:color w:val="auto"/>
                <w:szCs w:val="24"/>
              </w:rPr>
            </w:pPr>
            <w:r>
              <w:rPr>
                <w:rFonts w:cs="Calibri Light"/>
                <w:b/>
                <w:color w:val="auto"/>
                <w:szCs w:val="24"/>
              </w:rPr>
              <w:t>Written Report</w:t>
            </w:r>
            <w:r w:rsidRPr="00B77F88">
              <w:rPr>
                <w:rFonts w:cs="Calibri Light"/>
                <w:b/>
                <w:color w:val="auto"/>
                <w:szCs w:val="24"/>
              </w:rPr>
              <w:t xml:space="preserve">: </w:t>
            </w:r>
            <w:r>
              <w:rPr>
                <w:rFonts w:cs="Calibri Light"/>
                <w:b/>
                <w:color w:val="auto"/>
                <w:szCs w:val="24"/>
              </w:rPr>
              <w:t>30</w:t>
            </w:r>
            <w:r w:rsidRPr="00B77F88">
              <w:rPr>
                <w:rFonts w:cs="Calibri Light"/>
                <w:b/>
                <w:color w:val="auto"/>
                <w:szCs w:val="24"/>
              </w:rPr>
              <w:t>%</w:t>
            </w:r>
          </w:p>
          <w:p w14:paraId="39CD9F74" w14:textId="4952C22B" w:rsidR="00F961AA" w:rsidRPr="00B77F88" w:rsidRDefault="00F961AA" w:rsidP="00666153">
            <w:pPr>
              <w:spacing w:before="60" w:after="60" w:line="312" w:lineRule="auto"/>
              <w:rPr>
                <w:rFonts w:cs="Calibri Light"/>
                <w:b/>
                <w:color w:val="auto"/>
                <w:szCs w:val="24"/>
              </w:rPr>
            </w:pPr>
            <w:r>
              <w:rPr>
                <w:rFonts w:cs="Calibri Light"/>
                <w:b/>
                <w:color w:val="auto"/>
                <w:szCs w:val="24"/>
              </w:rPr>
              <w:t>*Final Exam Equivalent</w:t>
            </w:r>
          </w:p>
        </w:tc>
        <w:tc>
          <w:tcPr>
            <w:tcW w:w="1301" w:type="pct"/>
            <w:tcBorders>
              <w:left w:val="nil"/>
              <w:right w:val="nil"/>
            </w:tcBorders>
          </w:tcPr>
          <w:p w14:paraId="48854295" w14:textId="5834357C" w:rsidR="001646F4" w:rsidRPr="001646F4" w:rsidRDefault="00C97AC1" w:rsidP="001646F4">
            <w:pPr>
              <w:rPr>
                <w:bCs/>
                <w:szCs w:val="24"/>
              </w:rPr>
            </w:pPr>
            <w:r>
              <w:rPr>
                <w:bCs/>
                <w:szCs w:val="24"/>
              </w:rPr>
              <w:t xml:space="preserve">Student deadline: </w:t>
            </w:r>
            <w:r w:rsidR="00120A34">
              <w:rPr>
                <w:bCs/>
                <w:szCs w:val="24"/>
              </w:rPr>
              <w:t>Thursday</w:t>
            </w:r>
            <w:r w:rsidR="001646F4">
              <w:rPr>
                <w:bCs/>
                <w:szCs w:val="24"/>
              </w:rPr>
              <w:t xml:space="preserve"> </w:t>
            </w:r>
            <w:r w:rsidR="00120A34">
              <w:rPr>
                <w:bCs/>
                <w:szCs w:val="24"/>
                <w:highlight w:val="yellow"/>
              </w:rPr>
              <w:t>Dec. 5</w:t>
            </w:r>
            <w:r w:rsidR="001646F4">
              <w:rPr>
                <w:bCs/>
                <w:szCs w:val="24"/>
              </w:rPr>
              <w:t>, 202</w:t>
            </w:r>
            <w:r w:rsidR="00404C15">
              <w:rPr>
                <w:bCs/>
                <w:szCs w:val="24"/>
              </w:rPr>
              <w:t>4</w:t>
            </w:r>
          </w:p>
        </w:tc>
        <w:tc>
          <w:tcPr>
            <w:tcW w:w="2466" w:type="pct"/>
            <w:tcBorders>
              <w:left w:val="nil"/>
              <w:right w:val="nil"/>
            </w:tcBorders>
          </w:tcPr>
          <w:p w14:paraId="41D36B3B" w14:textId="799BEED6" w:rsidR="001646F4" w:rsidRPr="00B77F88" w:rsidRDefault="001646F4" w:rsidP="00A300B2">
            <w:pPr>
              <w:pStyle w:val="ListParagraph"/>
              <w:numPr>
                <w:ilvl w:val="0"/>
                <w:numId w:val="4"/>
              </w:numPr>
              <w:ind w:left="255" w:hanging="270"/>
              <w:rPr>
                <w:bCs/>
                <w:szCs w:val="24"/>
              </w:rPr>
            </w:pPr>
            <w:r>
              <w:rPr>
                <w:bCs/>
                <w:szCs w:val="24"/>
              </w:rPr>
              <w:t>Form submitted to Taylor by supervisor</w:t>
            </w:r>
            <w:r w:rsidR="00C97AC1">
              <w:rPr>
                <w:bCs/>
                <w:szCs w:val="24"/>
              </w:rPr>
              <w:t xml:space="preserve"> by </w:t>
            </w:r>
            <w:r w:rsidR="00120A34">
              <w:rPr>
                <w:bCs/>
                <w:szCs w:val="24"/>
              </w:rPr>
              <w:t xml:space="preserve">Dec. </w:t>
            </w:r>
            <w:r w:rsidR="008B7CA2">
              <w:rPr>
                <w:bCs/>
                <w:szCs w:val="24"/>
              </w:rPr>
              <w:t>13</w:t>
            </w:r>
            <w:r w:rsidR="008B7CA2" w:rsidRPr="008B7CA2">
              <w:rPr>
                <w:bCs/>
                <w:szCs w:val="24"/>
                <w:vertAlign w:val="superscript"/>
              </w:rPr>
              <w:t>th</w:t>
            </w:r>
            <w:r w:rsidR="00C97AC1">
              <w:rPr>
                <w:bCs/>
                <w:szCs w:val="24"/>
              </w:rPr>
              <w:t>, 2024</w:t>
            </w:r>
          </w:p>
        </w:tc>
      </w:tr>
    </w:tbl>
    <w:p w14:paraId="478FC820" w14:textId="4CF47D87" w:rsidR="007817FB" w:rsidRDefault="007817FB" w:rsidP="00F53284">
      <w:pPr>
        <w:pStyle w:val="SpaceOption"/>
        <w:rPr>
          <w:sz w:val="10"/>
          <w:szCs w:val="10"/>
        </w:rPr>
      </w:pPr>
      <w:bookmarkStart w:id="7" w:name="_Hlk45875128"/>
      <w:bookmarkEnd w:id="6"/>
    </w:p>
    <w:p w14:paraId="5A8070C5" w14:textId="6366D854" w:rsidR="00D211ED" w:rsidRDefault="00B76EEB">
      <w:pPr>
        <w:autoSpaceDE/>
        <w:autoSpaceDN/>
        <w:adjustRightInd/>
        <w:spacing w:after="160" w:line="259" w:lineRule="auto"/>
        <w:rPr>
          <w:sz w:val="10"/>
          <w:szCs w:val="10"/>
        </w:rPr>
      </w:pPr>
      <w:r>
        <w:rPr>
          <w:szCs w:val="24"/>
        </w:rPr>
        <w:t xml:space="preserve">* As a final exam (or equivalent), the McMaster Student Absence Form (MSAF) </w:t>
      </w:r>
      <w:r w:rsidRPr="00F44EDF">
        <w:rPr>
          <w:b/>
          <w:bCs/>
          <w:szCs w:val="24"/>
        </w:rPr>
        <w:t>cannot</w:t>
      </w:r>
      <w:r>
        <w:rPr>
          <w:szCs w:val="24"/>
        </w:rPr>
        <w:t xml:space="preserve"> be used. Requests for relief must be submitted via a </w:t>
      </w:r>
      <w:hyperlink r:id="rId13" w:anchor="petitions-for-special-consideration" w:history="1">
        <w:r w:rsidRPr="00017979">
          <w:rPr>
            <w:rStyle w:val="Hyperlink"/>
            <w:szCs w:val="24"/>
          </w:rPr>
          <w:t>Petition for Special Consideration</w:t>
        </w:r>
      </w:hyperlink>
      <w:r>
        <w:rPr>
          <w:szCs w:val="24"/>
        </w:rPr>
        <w:t xml:space="preserve">. </w:t>
      </w:r>
      <w:r w:rsidR="00D211ED">
        <w:rPr>
          <w:sz w:val="10"/>
          <w:szCs w:val="10"/>
        </w:rPr>
        <w:br w:type="page"/>
      </w:r>
    </w:p>
    <w:p w14:paraId="3522DA74" w14:textId="77777777" w:rsidR="00D211ED" w:rsidRPr="00F53284" w:rsidRDefault="00D211ED" w:rsidP="00F53284">
      <w:pPr>
        <w:pStyle w:val="SpaceOption"/>
        <w:rPr>
          <w:sz w:val="10"/>
          <w:szCs w:val="10"/>
        </w:rPr>
      </w:pPr>
    </w:p>
    <w:p w14:paraId="42E6D038" w14:textId="77777777" w:rsidR="007817FB" w:rsidRPr="006072D6" w:rsidRDefault="007817FB" w:rsidP="00F53284">
      <w:pPr>
        <w:pStyle w:val="Heading2"/>
        <w:spacing w:before="0"/>
        <w:rPr>
          <w:color w:val="000000"/>
        </w:rPr>
      </w:pPr>
      <w:r w:rsidRPr="006072D6">
        <w:t xml:space="preserve">Requests </w:t>
      </w:r>
      <w:r>
        <w:t>f</w:t>
      </w:r>
      <w:r w:rsidRPr="006072D6">
        <w:t xml:space="preserve">or Relief </w:t>
      </w:r>
      <w:r>
        <w:t>f</w:t>
      </w:r>
      <w:r w:rsidRPr="006072D6">
        <w:t>or Missed Academic Term Work</w:t>
      </w:r>
      <w:bookmarkEnd w:id="7"/>
      <w:r w:rsidRPr="006072D6">
        <w:t xml:space="preserve"> </w:t>
      </w:r>
    </w:p>
    <w:p w14:paraId="2BCED23B" w14:textId="77777777" w:rsidR="007817FB" w:rsidRPr="006072D6" w:rsidRDefault="00000000" w:rsidP="007817FB">
      <w:pPr>
        <w:contextualSpacing/>
        <w:rPr>
          <w:rFonts w:asciiTheme="minorHAnsi" w:hAnsiTheme="minorHAnsi" w:cstheme="minorHAnsi"/>
        </w:rPr>
      </w:pPr>
      <w:hyperlink r:id="rId14" w:history="1">
        <w:r w:rsidR="007817FB" w:rsidRPr="006072D6">
          <w:rPr>
            <w:rStyle w:val="Hyperlink"/>
            <w:rFonts w:asciiTheme="minorHAnsi" w:hAnsiTheme="minorHAnsi" w:cstheme="minorHAnsi"/>
          </w:rPr>
          <w:t>McMaster Student Absence Form (MSAF):</w:t>
        </w:r>
      </w:hyperlink>
      <w:r w:rsidR="007817FB" w:rsidRPr="006072D6">
        <w:rPr>
          <w:rFonts w:asciiTheme="minorHAnsi" w:hAnsiTheme="minorHAnsi" w:cstheme="minorHAnsi"/>
        </w:rPr>
        <w:t xml:space="preserve">  In the event of an absence for medical or other reasons, students should review and follow the Academic Regulation in the Undergraduate Calendar “Requests for Relief for Missed Academic Term Work”. </w:t>
      </w:r>
    </w:p>
    <w:p w14:paraId="3863EBC3" w14:textId="77777777" w:rsidR="007817FB" w:rsidRPr="006072D6" w:rsidRDefault="007817FB" w:rsidP="007817FB">
      <w:pPr>
        <w:pStyle w:val="Heading2"/>
      </w:pPr>
      <w:bookmarkStart w:id="8" w:name="_Hlk45875411"/>
      <w:r w:rsidRPr="006072D6">
        <w:t xml:space="preserve">Academic Accommodation </w:t>
      </w:r>
      <w:r>
        <w:t>o</w:t>
      </w:r>
      <w:r w:rsidRPr="006072D6">
        <w:t xml:space="preserve">f Students </w:t>
      </w:r>
      <w:r>
        <w:t>w</w:t>
      </w:r>
      <w:r w:rsidRPr="006072D6">
        <w:t xml:space="preserve">ith Disabilities </w:t>
      </w:r>
    </w:p>
    <w:p w14:paraId="6C5878DF" w14:textId="77777777" w:rsidR="007817FB" w:rsidRDefault="007817FB" w:rsidP="007817FB">
      <w:pPr>
        <w:rPr>
          <w:rFonts w:asciiTheme="minorHAnsi" w:hAnsiTheme="minorHAnsi" w:cstheme="minorHAnsi"/>
        </w:rPr>
      </w:pPr>
      <w:r w:rsidRPr="006072D6">
        <w:rPr>
          <w:rFonts w:asciiTheme="minorHAnsi" w:hAnsiTheme="minorHAnsi" w:cstheme="minorHAnsi"/>
        </w:rPr>
        <w:t xml:space="preserve">Students with disabilities who require academic accommodation must contact </w:t>
      </w:r>
      <w:hyperlink r:id="rId15" w:history="1">
        <w:r w:rsidRPr="006072D6">
          <w:rPr>
            <w:rStyle w:val="Hyperlink"/>
            <w:rFonts w:asciiTheme="minorHAnsi" w:hAnsiTheme="minorHAnsi" w:cstheme="minorHAnsi"/>
          </w:rPr>
          <w:t>Student Accessibility Services (SAS</w:t>
        </w:r>
      </w:hyperlink>
      <w:r w:rsidRPr="006072D6">
        <w:rPr>
          <w:rFonts w:asciiTheme="minorHAnsi" w:hAnsiTheme="minorHAnsi" w:cstheme="minorHAnsi"/>
        </w:rPr>
        <w:t xml:space="preserve">) at 905-525-9140 ext. 28652 or </w:t>
      </w:r>
      <w:hyperlink r:id="rId16" w:tgtFrame="_blank" w:history="1">
        <w:r w:rsidRPr="006072D6">
          <w:rPr>
            <w:rStyle w:val="Hyperlink"/>
            <w:rFonts w:asciiTheme="minorHAnsi" w:eastAsia="Times New Roman" w:hAnsiTheme="minorHAnsi" w:cstheme="minorHAnsi"/>
            <w:lang w:val="en-CA"/>
          </w:rPr>
          <w:t>sas@mcmaster.ca</w:t>
        </w:r>
      </w:hyperlink>
      <w:r w:rsidRPr="006072D6">
        <w:rPr>
          <w:rFonts w:asciiTheme="minorHAnsi" w:hAnsiTheme="minorHAnsi" w:cstheme="minorHAnsi"/>
        </w:rPr>
        <w:t xml:space="preserve"> to make arrangements with a Program Coordinator. For further information, consult McMaster University’s </w:t>
      </w:r>
      <w:hyperlink r:id="rId17" w:history="1">
        <w:r w:rsidRPr="006072D6">
          <w:rPr>
            <w:rStyle w:val="Hyperlink"/>
            <w:rFonts w:asciiTheme="minorHAnsi" w:hAnsiTheme="minorHAnsi" w:cstheme="minorHAnsi"/>
            <w:i/>
            <w:iCs/>
          </w:rPr>
          <w:t>Academic Accommodation of Students with Disabilities</w:t>
        </w:r>
      </w:hyperlink>
      <w:r w:rsidRPr="006072D6">
        <w:rPr>
          <w:rFonts w:asciiTheme="minorHAnsi" w:hAnsiTheme="minorHAnsi" w:cstheme="minorHAnsi"/>
        </w:rPr>
        <w:t xml:space="preserve">  policy. </w:t>
      </w:r>
    </w:p>
    <w:p w14:paraId="1921E578" w14:textId="77777777" w:rsidR="007817FB" w:rsidRPr="006072D6" w:rsidRDefault="007817FB" w:rsidP="007817FB">
      <w:pPr>
        <w:pStyle w:val="Heading2"/>
      </w:pPr>
      <w:r w:rsidRPr="006072D6">
        <w:t xml:space="preserve">Academic Accommodation </w:t>
      </w:r>
      <w:r>
        <w:t>f</w:t>
      </w:r>
      <w:r w:rsidRPr="006072D6">
        <w:t xml:space="preserve">or Religious, Indigenous Or Spiritual Observances (Riso) </w:t>
      </w:r>
    </w:p>
    <w:p w14:paraId="446CFA25" w14:textId="77777777" w:rsidR="007817FB" w:rsidRPr="006072D6" w:rsidRDefault="007817FB" w:rsidP="007817FB">
      <w:pPr>
        <w:rPr>
          <w:b/>
          <w:bCs/>
          <w:i/>
          <w:iCs/>
          <w:color w:val="7A003C"/>
        </w:rPr>
      </w:pPr>
      <w:r w:rsidRPr="006072D6">
        <w:t xml:space="preserve">Students requiring academic accommodation based on religious, indigenous or spiritual observances should follow the procedures set out in the </w:t>
      </w:r>
      <w:hyperlink r:id="rId18" w:history="1">
        <w:r w:rsidRPr="006072D6">
          <w:rPr>
            <w:rStyle w:val="Hyperlink"/>
            <w:rFonts w:asciiTheme="minorHAnsi" w:hAnsiTheme="minorHAnsi" w:cstheme="minorHAnsi"/>
            <w:sz w:val="22"/>
          </w:rPr>
          <w:t>RISO</w:t>
        </w:r>
      </w:hyperlink>
      <w:r w:rsidRPr="006072D6">
        <w:t xml:space="preserve"> policy. Students should submit their request to their Faculty Office </w:t>
      </w:r>
      <w:r w:rsidRPr="006072D6">
        <w:rPr>
          <w:b/>
          <w:bCs/>
          <w:i/>
          <w:iCs/>
        </w:rPr>
        <w:t xml:space="preserve">normally within 10 working days </w:t>
      </w:r>
      <w:r w:rsidRPr="006072D6">
        <w:t>of the beginning of term in which they anticipate a need for accommodation or to the Registrar's Office prior to their examinations. Students should also contact their instructors as soon as possible to make alternative arrangements for classes, assignments, and tests.</w:t>
      </w:r>
      <w:bookmarkStart w:id="9" w:name="_Hlk45876206"/>
      <w:bookmarkEnd w:id="8"/>
    </w:p>
    <w:p w14:paraId="23C53735" w14:textId="77777777" w:rsidR="007817FB" w:rsidRPr="006072D6" w:rsidRDefault="007817FB" w:rsidP="007817FB">
      <w:pPr>
        <w:pStyle w:val="Heading2"/>
      </w:pPr>
      <w:r w:rsidRPr="006072D6">
        <w:t xml:space="preserve">Courses </w:t>
      </w:r>
      <w:r>
        <w:t>w</w:t>
      </w:r>
      <w:r w:rsidRPr="006072D6">
        <w:t xml:space="preserve">ith An On-Line Element </w:t>
      </w:r>
    </w:p>
    <w:p w14:paraId="5FE3B6F5" w14:textId="77777777" w:rsidR="007817FB" w:rsidRPr="006072D6" w:rsidRDefault="007817FB" w:rsidP="007817FB">
      <w:r w:rsidRPr="00036597">
        <w:rPr>
          <w:b/>
          <w:bCs/>
          <w:i/>
          <w:iCs/>
        </w:rPr>
        <w:t>Some courses</w:t>
      </w:r>
      <w:r w:rsidRPr="00036597">
        <w:t xml:space="preserve"> </w:t>
      </w:r>
      <w:r w:rsidRPr="00036597">
        <w:rPr>
          <w:b/>
          <w:bCs/>
          <w:i/>
          <w:iCs/>
        </w:rPr>
        <w:t xml:space="preserve">may </w:t>
      </w:r>
      <w:r w:rsidRPr="00036597">
        <w:t xml:space="preserve">use on-line elements (e.g. e-mail, Avenue to Learn (A2L), </w:t>
      </w:r>
      <w:proofErr w:type="spellStart"/>
      <w:r w:rsidRPr="00036597">
        <w:t>LearnLink</w:t>
      </w:r>
      <w:proofErr w:type="spellEnd"/>
      <w:r w:rsidRPr="00036597">
        <w:t xml:space="preserve">, web pages, </w:t>
      </w:r>
      <w:proofErr w:type="spellStart"/>
      <w:r w:rsidRPr="00036597">
        <w:t>capa</w:t>
      </w:r>
      <w:proofErr w:type="spellEnd"/>
      <w:r w:rsidRPr="00036597">
        <w:t xml:space="preserve">, Moodle, </w:t>
      </w:r>
      <w:proofErr w:type="spellStart"/>
      <w:r w:rsidRPr="00036597">
        <w:t>ThinkingCap</w:t>
      </w:r>
      <w:proofErr w:type="spellEnd"/>
      <w:r w:rsidRPr="00036597">
        <w:t xml:space="preserve">, etc.). </w:t>
      </w:r>
      <w:r w:rsidRPr="006072D6">
        <w:t xml:space="preserve">Students should be aware that, when they access the electronic components of a course using these elements, private information such as first and last names, user names for the McMaster e-mail accounts, and program affiliation may become apparent to all other students in the same course. The available information is dependent on the technology used. Continuation in a course that uses on-line elements will be deemed consent to this disclosure. If you have any questions or concerns about such disclosure, please discuss this with the course instructor. </w:t>
      </w:r>
    </w:p>
    <w:p w14:paraId="3DEEB284" w14:textId="77777777" w:rsidR="007817FB" w:rsidRPr="006072D6" w:rsidRDefault="007817FB" w:rsidP="007817FB">
      <w:pPr>
        <w:pStyle w:val="Heading2"/>
      </w:pPr>
      <w:r w:rsidRPr="006072D6">
        <w:t xml:space="preserve">Online Proctoring </w:t>
      </w:r>
    </w:p>
    <w:p w14:paraId="09433FCF" w14:textId="77777777" w:rsidR="007817FB" w:rsidRPr="006072D6" w:rsidRDefault="007817FB" w:rsidP="007817FB">
      <w:r w:rsidRPr="00036597">
        <w:rPr>
          <w:b/>
          <w:bCs/>
          <w:i/>
          <w:iCs/>
        </w:rPr>
        <w:t xml:space="preserve">Some courses may </w:t>
      </w:r>
      <w:r w:rsidRPr="006072D6">
        <w:t xml:space="preserve">use online proctoring software for tests and exams. This software may require students to turn on their video camera, present identification, monitor and record their computer activities, and/or lock/restrict their browser or other applications/software during tests or exams. This software may be required to be installed before the test/exam begins.  </w:t>
      </w:r>
    </w:p>
    <w:p w14:paraId="7116F392" w14:textId="068354C4" w:rsidR="00F53284" w:rsidRDefault="00F53284" w:rsidP="00F53284">
      <w:pPr>
        <w:pStyle w:val="SpaceOption"/>
        <w:rPr>
          <w:sz w:val="10"/>
          <w:szCs w:val="10"/>
        </w:rPr>
      </w:pPr>
    </w:p>
    <w:p w14:paraId="7757A5F6" w14:textId="77777777" w:rsidR="00F53284" w:rsidRPr="00F53284" w:rsidRDefault="00F53284" w:rsidP="00F53284">
      <w:pPr>
        <w:pStyle w:val="SpaceOption"/>
        <w:rPr>
          <w:sz w:val="10"/>
          <w:szCs w:val="10"/>
        </w:rPr>
      </w:pPr>
    </w:p>
    <w:p w14:paraId="73F3911B" w14:textId="58FCB0C9" w:rsidR="007817FB" w:rsidRPr="006072D6" w:rsidRDefault="007817FB" w:rsidP="007817FB">
      <w:pPr>
        <w:pStyle w:val="Heading2"/>
      </w:pPr>
      <w:r w:rsidRPr="006072D6">
        <w:t xml:space="preserve">Academic Integrity </w:t>
      </w:r>
    </w:p>
    <w:p w14:paraId="6212BFC1" w14:textId="77777777" w:rsidR="007817FB" w:rsidRPr="006072D6" w:rsidRDefault="007817FB" w:rsidP="007817FB">
      <w:r w:rsidRPr="006072D6">
        <w:t xml:space="preserve">You are expected to exhibit honesty and use ethical </w:t>
      </w:r>
      <w:proofErr w:type="spellStart"/>
      <w:r w:rsidRPr="006072D6">
        <w:t>behaviour</w:t>
      </w:r>
      <w:proofErr w:type="spellEnd"/>
      <w:r w:rsidRPr="006072D6">
        <w:t xml:space="preserve"> in all aspects of the learning process. Academic credentials you earn are rooted in principles of honesty and academic integrity. </w:t>
      </w:r>
    </w:p>
    <w:p w14:paraId="04532E34" w14:textId="77777777" w:rsidR="007817FB" w:rsidRPr="006072D6" w:rsidRDefault="007817FB" w:rsidP="007817FB">
      <w:r w:rsidRPr="006072D6">
        <w:rPr>
          <w:b/>
          <w:bCs/>
        </w:rPr>
        <w:t xml:space="preserve">It is your responsibility to understand what constitutes academic dishonesty. </w:t>
      </w:r>
    </w:p>
    <w:p w14:paraId="06202143" w14:textId="77777777" w:rsidR="007817FB" w:rsidRPr="006072D6" w:rsidRDefault="007817FB" w:rsidP="007817FB">
      <w:r w:rsidRPr="006072D6">
        <w:t xml:space="preserve">Academic dishonesty is to knowingly act or fail to act in a way that results or could result in unearned academic credit or advantage. This </w:t>
      </w:r>
      <w:proofErr w:type="spellStart"/>
      <w:r w:rsidRPr="006072D6">
        <w:t>behaviour</w:t>
      </w:r>
      <w:proofErr w:type="spellEnd"/>
      <w:r w:rsidRPr="006072D6">
        <w:t xml:space="preserve"> can result in serious consequences, e.g. the grade of zero on an assignment, loss of credit with a notation on the transcript (notation reads: “Grade of F assigned for academic dishonesty”), and/or suspension or expulsion from the university. For information on the various types of academic dishonesty please refer to the </w:t>
      </w:r>
      <w:hyperlink r:id="rId19" w:history="1">
        <w:r w:rsidRPr="006072D6">
          <w:rPr>
            <w:rStyle w:val="Hyperlink"/>
            <w:rFonts w:asciiTheme="minorHAnsi" w:hAnsiTheme="minorHAnsi" w:cstheme="minorHAnsi"/>
            <w:i/>
            <w:iCs/>
            <w:sz w:val="22"/>
          </w:rPr>
          <w:t>Academic Integrity Policy</w:t>
        </w:r>
      </w:hyperlink>
      <w:r w:rsidRPr="006072D6">
        <w:rPr>
          <w:i/>
          <w:iCs/>
        </w:rPr>
        <w:t xml:space="preserve">, </w:t>
      </w:r>
      <w:r w:rsidRPr="006072D6">
        <w:t xml:space="preserve">located at </w:t>
      </w:r>
      <w:hyperlink r:id="rId20" w:history="1">
        <w:r w:rsidRPr="006072D6">
          <w:rPr>
            <w:rStyle w:val="Hyperlink"/>
            <w:rFonts w:asciiTheme="minorHAnsi" w:hAnsiTheme="minorHAnsi" w:cstheme="minorHAnsi"/>
            <w:sz w:val="22"/>
          </w:rPr>
          <w:t>https://secretariat.mcmaster.ca/university-policies-procedures- guidelines/</w:t>
        </w:r>
      </w:hyperlink>
      <w:r w:rsidRPr="006072D6">
        <w:t xml:space="preserve"> </w:t>
      </w:r>
    </w:p>
    <w:p w14:paraId="19A8CCCD" w14:textId="77777777" w:rsidR="007817FB" w:rsidRPr="006072D6" w:rsidRDefault="007817FB" w:rsidP="007817FB">
      <w:pPr>
        <w:rPr>
          <w:sz w:val="4"/>
          <w:szCs w:val="4"/>
        </w:rPr>
      </w:pPr>
    </w:p>
    <w:p w14:paraId="7BC5968E" w14:textId="77777777" w:rsidR="007817FB" w:rsidRPr="006072D6" w:rsidRDefault="007817FB" w:rsidP="007817FB">
      <w:pPr>
        <w:rPr>
          <w:b/>
          <w:bCs/>
        </w:rPr>
      </w:pPr>
      <w:r w:rsidRPr="006072D6">
        <w:rPr>
          <w:b/>
          <w:bCs/>
        </w:rPr>
        <w:t xml:space="preserve">The following illustrates only three forms of academic dishonesty: </w:t>
      </w:r>
    </w:p>
    <w:p w14:paraId="662DCDBB" w14:textId="77777777" w:rsidR="007817FB" w:rsidRPr="006072D6" w:rsidRDefault="007817FB" w:rsidP="00A300B2">
      <w:pPr>
        <w:pStyle w:val="ListParagraph"/>
        <w:numPr>
          <w:ilvl w:val="0"/>
          <w:numId w:val="1"/>
        </w:numPr>
        <w:ind w:left="630"/>
      </w:pPr>
      <w:r w:rsidRPr="006072D6">
        <w:t>plagiarism, e.g. the submission of work that is not one’s own or for which other credit has been obtained.</w:t>
      </w:r>
    </w:p>
    <w:p w14:paraId="063A5A6D" w14:textId="77777777" w:rsidR="007817FB" w:rsidRPr="006072D6" w:rsidRDefault="007817FB" w:rsidP="00A300B2">
      <w:pPr>
        <w:pStyle w:val="ListParagraph"/>
        <w:numPr>
          <w:ilvl w:val="0"/>
          <w:numId w:val="1"/>
        </w:numPr>
        <w:ind w:left="630"/>
      </w:pPr>
      <w:r w:rsidRPr="006072D6">
        <w:t xml:space="preserve">improper collaboration in group work. </w:t>
      </w:r>
    </w:p>
    <w:p w14:paraId="07ABB2C3" w14:textId="77777777" w:rsidR="007817FB" w:rsidRPr="006072D6" w:rsidRDefault="007817FB" w:rsidP="00A300B2">
      <w:pPr>
        <w:pStyle w:val="ListParagraph"/>
        <w:numPr>
          <w:ilvl w:val="0"/>
          <w:numId w:val="1"/>
        </w:numPr>
        <w:ind w:left="630"/>
      </w:pPr>
      <w:r w:rsidRPr="006072D6">
        <w:t xml:space="preserve">copying or using unauthorized aids in tests and examinations. </w:t>
      </w:r>
      <w:bookmarkEnd w:id="9"/>
    </w:p>
    <w:p w14:paraId="60F587ED" w14:textId="77777777" w:rsidR="007817FB" w:rsidRPr="006072D6" w:rsidRDefault="007817FB" w:rsidP="007817FB">
      <w:pPr>
        <w:pStyle w:val="Heading2"/>
      </w:pPr>
      <w:r w:rsidRPr="006072D6">
        <w:t xml:space="preserve">Authenticity / Plagiarism Detection </w:t>
      </w:r>
    </w:p>
    <w:p w14:paraId="466C8BEE" w14:textId="77777777" w:rsidR="007817FB" w:rsidRDefault="007817FB" w:rsidP="007817FB">
      <w:r w:rsidRPr="006072D6">
        <w:rPr>
          <w:b/>
          <w:bCs/>
          <w:i/>
          <w:iCs/>
        </w:rPr>
        <w:t xml:space="preserve">Some courses may </w:t>
      </w:r>
      <w:r w:rsidRPr="006072D6">
        <w:t>use a web-based service (Turnitin.com) to reveal authenticity and ownership of student submitted work. For courses using such software, students will be expected to submit their work electronically either directly to Turnitin.com or via an online learning platform (e.g. A2L, etc.) using plagiarism detection (a service supported by Turnitin.com) so it can be checked for academic dishonesty.</w:t>
      </w:r>
    </w:p>
    <w:p w14:paraId="4D40F477" w14:textId="77777777" w:rsidR="007817FB" w:rsidRPr="00FF6404" w:rsidRDefault="007817FB" w:rsidP="007817FB">
      <w:pPr>
        <w:pStyle w:val="SpaceOption"/>
      </w:pPr>
    </w:p>
    <w:p w14:paraId="4FEF4C40" w14:textId="12DAC62F" w:rsidR="00F53284" w:rsidRDefault="007817FB" w:rsidP="007817FB">
      <w:r w:rsidRPr="006072D6">
        <w:t xml:space="preserve">Students who do not wish their work to be submitted through the plagiarism detection software must inform the Instructor before the assignment is due. No penalty will be assigned to a student who does not submit work to the plagiarism detection software. </w:t>
      </w:r>
      <w:r w:rsidRPr="006072D6">
        <w:rPr>
          <w:b/>
          <w:bCs/>
        </w:rPr>
        <w:t xml:space="preserve">All submitted work is subject to normal verification that standards of academic integrity have been upheld </w:t>
      </w:r>
      <w:r w:rsidRPr="006072D6">
        <w:t xml:space="preserve">(e.g., on-line search, other software, etc.). </w:t>
      </w:r>
      <w:r w:rsidRPr="006072D6">
        <w:rPr>
          <w:rFonts w:eastAsia="Arial Narrow"/>
          <w:spacing w:val="-1"/>
        </w:rPr>
        <w:t>For more details</w:t>
      </w:r>
      <w:r w:rsidRPr="006072D6">
        <w:rPr>
          <w:rFonts w:eastAsia="Arial Narrow"/>
          <w:spacing w:val="-2"/>
        </w:rPr>
        <w:t xml:space="preserve"> </w:t>
      </w:r>
      <w:r w:rsidRPr="006072D6">
        <w:rPr>
          <w:rFonts w:eastAsia="Arial Narrow"/>
          <w:spacing w:val="-1"/>
        </w:rPr>
        <w:t>about</w:t>
      </w:r>
      <w:r w:rsidRPr="006072D6">
        <w:rPr>
          <w:rFonts w:eastAsia="Arial Narrow"/>
        </w:rPr>
        <w:t xml:space="preserve"> </w:t>
      </w:r>
      <w:r w:rsidRPr="006072D6">
        <w:rPr>
          <w:rFonts w:eastAsia="Arial Narrow"/>
          <w:spacing w:val="-1"/>
        </w:rPr>
        <w:t>McMaster’s</w:t>
      </w:r>
      <w:r w:rsidRPr="006072D6">
        <w:rPr>
          <w:rFonts w:eastAsia="Arial Narrow"/>
        </w:rPr>
        <w:t xml:space="preserve"> </w:t>
      </w:r>
      <w:r w:rsidRPr="006072D6">
        <w:rPr>
          <w:rFonts w:eastAsia="Arial Narrow"/>
          <w:spacing w:val="-1"/>
        </w:rPr>
        <w:t>use</w:t>
      </w:r>
      <w:r w:rsidRPr="006072D6">
        <w:rPr>
          <w:rFonts w:eastAsia="Arial Narrow"/>
          <w:spacing w:val="1"/>
        </w:rPr>
        <w:t xml:space="preserve"> </w:t>
      </w:r>
      <w:r w:rsidRPr="006072D6">
        <w:rPr>
          <w:rFonts w:eastAsia="Arial Narrow"/>
        </w:rPr>
        <w:t>of</w:t>
      </w:r>
      <w:r w:rsidRPr="006072D6">
        <w:rPr>
          <w:rFonts w:eastAsia="Arial Narrow"/>
          <w:spacing w:val="99"/>
        </w:rPr>
        <w:t xml:space="preserve"> </w:t>
      </w:r>
      <w:r w:rsidRPr="006072D6">
        <w:rPr>
          <w:rFonts w:eastAsia="Arial Narrow"/>
          <w:spacing w:val="-1"/>
        </w:rPr>
        <w:t>Turnitin.com</w:t>
      </w:r>
      <w:r>
        <w:rPr>
          <w:rFonts w:eastAsia="Arial Narrow"/>
          <w:spacing w:val="51"/>
        </w:rPr>
        <w:t xml:space="preserve"> </w:t>
      </w:r>
      <w:r w:rsidRPr="006072D6">
        <w:rPr>
          <w:rFonts w:eastAsia="Arial Narrow"/>
          <w:spacing w:val="-1"/>
        </w:rPr>
        <w:t>please</w:t>
      </w:r>
      <w:r w:rsidRPr="006072D6">
        <w:rPr>
          <w:rFonts w:eastAsia="Arial Narrow"/>
          <w:spacing w:val="1"/>
        </w:rPr>
        <w:t xml:space="preserve"> </w:t>
      </w:r>
      <w:r w:rsidRPr="006072D6">
        <w:rPr>
          <w:rFonts w:eastAsia="Arial Narrow"/>
        </w:rPr>
        <w:t>go</w:t>
      </w:r>
      <w:r w:rsidRPr="006072D6">
        <w:rPr>
          <w:rFonts w:eastAsia="Arial Narrow"/>
          <w:spacing w:val="-1"/>
        </w:rPr>
        <w:t xml:space="preserve"> </w:t>
      </w:r>
      <w:r w:rsidRPr="006072D6">
        <w:rPr>
          <w:rFonts w:eastAsia="Arial Narrow"/>
        </w:rPr>
        <w:t>to</w:t>
      </w:r>
      <w:r>
        <w:rPr>
          <w:rFonts w:eastAsia="Arial Narrow"/>
        </w:rPr>
        <w:t xml:space="preserve"> the</w:t>
      </w:r>
      <w:r w:rsidRPr="006072D6">
        <w:rPr>
          <w:rFonts w:eastAsia="Arial Narrow"/>
          <w:spacing w:val="-1"/>
        </w:rPr>
        <w:t xml:space="preserve"> </w:t>
      </w:r>
      <w:hyperlink r:id="rId21" w:history="1">
        <w:r w:rsidRPr="0064016B">
          <w:rPr>
            <w:rStyle w:val="Hyperlink"/>
            <w:rFonts w:eastAsia="Arial Narrow"/>
          </w:rPr>
          <w:t>McMaster Office of Academic Integrity</w:t>
        </w:r>
      </w:hyperlink>
      <w:r>
        <w:rPr>
          <w:rStyle w:val="Hyperlink"/>
          <w:rFonts w:eastAsia="Arial Narrow"/>
        </w:rPr>
        <w:t>’s</w:t>
      </w:r>
      <w:r>
        <w:rPr>
          <w:rFonts w:eastAsia="Arial Narrow"/>
          <w:spacing w:val="-1"/>
        </w:rPr>
        <w:t xml:space="preserve"> webpage.</w:t>
      </w:r>
      <w:r w:rsidRPr="006072D6">
        <w:t xml:space="preserve"> </w:t>
      </w:r>
    </w:p>
    <w:p w14:paraId="6DF1A7AD" w14:textId="77777777" w:rsidR="00F53284" w:rsidRDefault="00F53284">
      <w:pPr>
        <w:autoSpaceDE/>
        <w:autoSpaceDN/>
        <w:adjustRightInd/>
        <w:spacing w:after="160" w:line="259" w:lineRule="auto"/>
      </w:pPr>
      <w:r>
        <w:br w:type="page"/>
      </w:r>
    </w:p>
    <w:p w14:paraId="65C6B356" w14:textId="77777777" w:rsidR="007817FB" w:rsidRPr="00F53284" w:rsidRDefault="007817FB" w:rsidP="00F53284">
      <w:pPr>
        <w:pStyle w:val="SpaceOption"/>
        <w:rPr>
          <w:sz w:val="10"/>
          <w:szCs w:val="10"/>
        </w:rPr>
      </w:pPr>
    </w:p>
    <w:p w14:paraId="2A4D16FB" w14:textId="77777777" w:rsidR="007817FB" w:rsidRPr="006072D6" w:rsidRDefault="007817FB" w:rsidP="00F53284">
      <w:pPr>
        <w:pStyle w:val="Heading2"/>
        <w:spacing w:before="0"/>
        <w:rPr>
          <w:rFonts w:asciiTheme="minorHAnsi" w:hAnsiTheme="minorHAnsi" w:cstheme="minorHAnsi"/>
          <w:sz w:val="22"/>
        </w:rPr>
      </w:pPr>
      <w:r w:rsidRPr="006072D6">
        <w:t xml:space="preserve">Conduct Expectations </w:t>
      </w:r>
    </w:p>
    <w:p w14:paraId="6A776BF4" w14:textId="77777777" w:rsidR="007817FB" w:rsidRPr="006D707D" w:rsidRDefault="007817FB" w:rsidP="007817FB">
      <w:pPr>
        <w:rPr>
          <w:szCs w:val="24"/>
        </w:rPr>
      </w:pPr>
      <w:r w:rsidRPr="006D707D">
        <w:rPr>
          <w:szCs w:val="24"/>
        </w:rPr>
        <w:t xml:space="preserve">As a McMaster student, you have the right to experience, and the responsibility to demonstrate, respectful and dignified interactions within all our living, learning and working communities. These expectations are described in the </w:t>
      </w:r>
      <w:hyperlink r:id="rId22" w:history="1">
        <w:r w:rsidRPr="006D707D">
          <w:rPr>
            <w:rStyle w:val="Hyperlink"/>
            <w:rFonts w:asciiTheme="minorHAnsi" w:hAnsiTheme="minorHAnsi" w:cstheme="minorHAnsi"/>
            <w:i/>
            <w:iCs/>
            <w:szCs w:val="24"/>
          </w:rPr>
          <w:t xml:space="preserve">Code of Student Rights &amp; Responsibilities </w:t>
        </w:r>
        <w:r w:rsidRPr="006D707D">
          <w:rPr>
            <w:rStyle w:val="Hyperlink"/>
            <w:rFonts w:asciiTheme="minorHAnsi" w:hAnsiTheme="minorHAnsi" w:cstheme="minorHAnsi"/>
            <w:szCs w:val="24"/>
          </w:rPr>
          <w:t>(the “Code”).</w:t>
        </w:r>
      </w:hyperlink>
      <w:r w:rsidRPr="006D707D">
        <w:rPr>
          <w:szCs w:val="24"/>
        </w:rPr>
        <w:t xml:space="preserve"> All students share the responsibility of maintaining a positive environment for the academic and personal growth of all McMaster community members, </w:t>
      </w:r>
      <w:r w:rsidRPr="006D707D">
        <w:rPr>
          <w:b/>
          <w:bCs/>
          <w:szCs w:val="24"/>
        </w:rPr>
        <w:t>whether in person or online</w:t>
      </w:r>
      <w:r w:rsidRPr="006D707D">
        <w:rPr>
          <w:szCs w:val="24"/>
        </w:rPr>
        <w:t xml:space="preserve">. </w:t>
      </w:r>
    </w:p>
    <w:p w14:paraId="02756881" w14:textId="77777777" w:rsidR="007817FB" w:rsidRPr="006072D6" w:rsidRDefault="007817FB" w:rsidP="007817FB">
      <w:pPr>
        <w:pStyle w:val="SpaceOption"/>
      </w:pPr>
    </w:p>
    <w:p w14:paraId="6D36CFD0" w14:textId="77777777" w:rsidR="007817FB" w:rsidRPr="006072D6" w:rsidRDefault="007817FB" w:rsidP="007817FB">
      <w:pPr>
        <w:rPr>
          <w:rFonts w:asciiTheme="minorHAnsi" w:hAnsiTheme="minorHAnsi" w:cstheme="minorHAnsi"/>
        </w:rPr>
      </w:pPr>
      <w:r w:rsidRPr="006072D6">
        <w:rPr>
          <w:rFonts w:asciiTheme="minorHAnsi" w:hAnsiTheme="minorHAnsi" w:cstheme="minorHAnsi"/>
        </w:rP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rsidRPr="006072D6">
        <w:rPr>
          <w:rFonts w:asciiTheme="minorHAnsi" w:hAnsiTheme="minorHAnsi" w:cstheme="minorHAnsi"/>
        </w:rPr>
        <w:t>behaviours</w:t>
      </w:r>
      <w:proofErr w:type="spellEnd"/>
      <w:r w:rsidRPr="006072D6">
        <w:rPr>
          <w:rFonts w:asciiTheme="minorHAnsi" w:hAnsiTheme="minorHAnsi" w:cstheme="minorHAnsi"/>
        </w:rP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 </w:t>
      </w:r>
    </w:p>
    <w:p w14:paraId="6ACF4C2F" w14:textId="77777777" w:rsidR="007817FB" w:rsidRPr="006072D6" w:rsidRDefault="007817FB" w:rsidP="007817FB">
      <w:pPr>
        <w:pStyle w:val="Heading2"/>
      </w:pPr>
      <w:r w:rsidRPr="006072D6">
        <w:t xml:space="preserve">Copyright </w:t>
      </w:r>
      <w:r>
        <w:t>a</w:t>
      </w:r>
      <w:r w:rsidRPr="006072D6">
        <w:t xml:space="preserve">nd Recording </w:t>
      </w:r>
    </w:p>
    <w:p w14:paraId="2DAA8DF4" w14:textId="77777777" w:rsidR="007817FB" w:rsidRDefault="007817FB" w:rsidP="007817FB">
      <w:pPr>
        <w:rPr>
          <w:rFonts w:asciiTheme="minorHAnsi" w:hAnsiTheme="minorHAnsi" w:cstheme="minorHAnsi"/>
        </w:rPr>
      </w:pPr>
      <w:r w:rsidRPr="006072D6">
        <w:rPr>
          <w:rFonts w:asciiTheme="minorHAnsi" w:hAnsiTheme="minorHAnsi" w:cstheme="minorHAnsi"/>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6072D6">
        <w:rPr>
          <w:rFonts w:asciiTheme="minorHAnsi" w:hAnsiTheme="minorHAnsi" w:cstheme="minorHAnsi"/>
          <w:b/>
          <w:bCs/>
        </w:rPr>
        <w:t xml:space="preserve">including lectures </w:t>
      </w:r>
      <w:r w:rsidRPr="006072D6">
        <w:rPr>
          <w:rFonts w:asciiTheme="minorHAnsi" w:hAnsiTheme="minorHAnsi" w:cstheme="minorHAnsi"/>
        </w:rPr>
        <w:t>by University instructors.</w:t>
      </w:r>
    </w:p>
    <w:p w14:paraId="03148C42" w14:textId="77777777" w:rsidR="007817FB" w:rsidRPr="006D707D" w:rsidRDefault="007817FB" w:rsidP="007817FB">
      <w:pPr>
        <w:pStyle w:val="SpaceOption"/>
      </w:pPr>
    </w:p>
    <w:p w14:paraId="46555F72" w14:textId="77777777" w:rsidR="007817FB" w:rsidRPr="00036597" w:rsidRDefault="007817FB" w:rsidP="007817FB">
      <w:pPr>
        <w:rPr>
          <w:rStyle w:val="Heading2Char"/>
          <w:rFonts w:asciiTheme="minorHAnsi" w:hAnsiTheme="minorHAnsi" w:cstheme="minorHAnsi"/>
          <w:b w:val="0"/>
          <w:bCs w:val="0"/>
          <w:color w:val="000000"/>
          <w:sz w:val="24"/>
        </w:rPr>
      </w:pPr>
      <w:r w:rsidRPr="006072D6">
        <w:t xml:space="preserve">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 </w:t>
      </w:r>
    </w:p>
    <w:p w14:paraId="543B7D58" w14:textId="4B3BAFF3" w:rsidR="007817FB" w:rsidRDefault="007817FB" w:rsidP="007817FB">
      <w:pPr>
        <w:pStyle w:val="Main1"/>
        <w:rPr>
          <w:rFonts w:asciiTheme="minorHAnsi" w:hAnsiTheme="minorHAnsi" w:cstheme="minorHAnsi"/>
          <w:b w:val="0"/>
          <w:bCs w:val="0"/>
          <w:color w:val="auto"/>
          <w:sz w:val="22"/>
          <w:szCs w:val="22"/>
        </w:rPr>
      </w:pPr>
      <w:r w:rsidRPr="00455742">
        <w:rPr>
          <w:rStyle w:val="Heading2Char"/>
          <w:b/>
          <w:bCs/>
        </w:rPr>
        <w:t>Research Ethics</w:t>
      </w:r>
      <w:r w:rsidRPr="00F53284">
        <w:rPr>
          <w:rFonts w:asciiTheme="minorHAnsi" w:hAnsiTheme="minorHAnsi" w:cstheme="minorHAnsi"/>
          <w:color w:val="auto"/>
        </w:rPr>
        <w:t xml:space="preserve"> -</w:t>
      </w:r>
      <w:r w:rsidRPr="00F53284">
        <w:rPr>
          <w:rFonts w:asciiTheme="minorHAnsi" w:hAnsiTheme="minorHAnsi" w:cstheme="minorHAnsi"/>
          <w:b w:val="0"/>
          <w:bCs w:val="0"/>
          <w:color w:val="auto"/>
        </w:rPr>
        <w:t>N</w:t>
      </w:r>
      <w:r w:rsidR="00F53284" w:rsidRPr="00F53284">
        <w:rPr>
          <w:rFonts w:asciiTheme="minorHAnsi" w:hAnsiTheme="minorHAnsi" w:cstheme="minorHAnsi"/>
          <w:b w:val="0"/>
          <w:bCs w:val="0"/>
          <w:color w:val="auto"/>
        </w:rPr>
        <w:t>/</w:t>
      </w:r>
      <w:r w:rsidRPr="00F53284">
        <w:rPr>
          <w:rFonts w:asciiTheme="minorHAnsi" w:hAnsiTheme="minorHAnsi" w:cstheme="minorHAnsi"/>
          <w:b w:val="0"/>
          <w:bCs w:val="0"/>
          <w:color w:val="auto"/>
        </w:rPr>
        <w:t>A</w:t>
      </w:r>
    </w:p>
    <w:p w14:paraId="09447D27" w14:textId="77777777" w:rsidR="007817FB" w:rsidRPr="006072D6" w:rsidRDefault="007817FB" w:rsidP="007817FB">
      <w:pPr>
        <w:pStyle w:val="Heading2"/>
      </w:pPr>
      <w:r w:rsidRPr="00455742">
        <w:t>Extreme</w:t>
      </w:r>
      <w:r w:rsidRPr="006072D6">
        <w:t xml:space="preserve"> Circumstances </w:t>
      </w:r>
    </w:p>
    <w:p w14:paraId="1AC89701" w14:textId="49B5EE42" w:rsidR="00FC24FB" w:rsidRPr="00FC24FB" w:rsidRDefault="007817FB" w:rsidP="007817FB">
      <w:r w:rsidRPr="006072D6">
        <w:t xml:space="preserve">The University reserves the right to change the dates and deadlines for any or all courses in extreme circumstances (e.g., severe weather, </w:t>
      </w:r>
      <w:proofErr w:type="spellStart"/>
      <w:r w:rsidRPr="006072D6">
        <w:t>labour</w:t>
      </w:r>
      <w:proofErr w:type="spellEnd"/>
      <w:r w:rsidRPr="006072D6">
        <w:t xml:space="preserve"> disruptions, etc.). Changes will be communicated through regular McMaster communication channels, such as McMaster Daily News, A2L and/or</w:t>
      </w:r>
      <w:r w:rsidR="00F53284" w:rsidRPr="00F53284">
        <w:t xml:space="preserve"> McMaster email</w:t>
      </w:r>
      <w:r w:rsidR="00F53284">
        <w:t>.</w:t>
      </w:r>
    </w:p>
    <w:sectPr w:rsidR="00FC24FB" w:rsidRPr="00FC24FB" w:rsidSect="00F3077F">
      <w:headerReference w:type="default" r:id="rId23"/>
      <w:footerReference w:type="default" r:id="rId24"/>
      <w:pgSz w:w="12240" w:h="15840"/>
      <w:pgMar w:top="1292" w:right="810" w:bottom="990" w:left="108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BF4D1" w14:textId="77777777" w:rsidR="009111D0" w:rsidRDefault="009111D0" w:rsidP="00940FBF">
      <w:r>
        <w:separator/>
      </w:r>
    </w:p>
    <w:p w14:paraId="2EFBCC8B" w14:textId="77777777" w:rsidR="009111D0" w:rsidRDefault="009111D0"/>
  </w:endnote>
  <w:endnote w:type="continuationSeparator" w:id="0">
    <w:p w14:paraId="73569877" w14:textId="77777777" w:rsidR="009111D0" w:rsidRDefault="009111D0" w:rsidP="00940FBF">
      <w:r>
        <w:continuationSeparator/>
      </w:r>
    </w:p>
    <w:p w14:paraId="5C23F1B5" w14:textId="77777777" w:rsidR="009111D0" w:rsidRDefault="00911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variable"/>
    <w:sig w:usb0="E00002FF" w:usb1="5000205A" w:usb2="00000000" w:usb3="00000000" w:csb0="0000019F" w:csb1="00000000"/>
  </w:font>
  <w:font w:name="MyriadPro-Regular">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Univers Condensed">
    <w:altName w:val="Univers Condensed"/>
    <w:charset w:val="00"/>
    <w:family w:val="swiss"/>
    <w:pitch w:val="variable"/>
    <w:sig w:usb0="80000287" w:usb1="00000000" w:usb2="00000000" w:usb3="00000000" w:csb0="0000000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38857"/>
      <w:docPartObj>
        <w:docPartGallery w:val="Page Numbers (Bottom of Page)"/>
        <w:docPartUnique/>
      </w:docPartObj>
    </w:sdtPr>
    <w:sdtEndPr>
      <w:rPr>
        <w:sz w:val="12"/>
        <w:szCs w:val="12"/>
      </w:rPr>
    </w:sdtEndPr>
    <w:sdtContent>
      <w:sdt>
        <w:sdtPr>
          <w:id w:val="1728636285"/>
          <w:docPartObj>
            <w:docPartGallery w:val="Page Numbers (Top of Page)"/>
            <w:docPartUnique/>
          </w:docPartObj>
        </w:sdtPr>
        <w:sdtEndPr>
          <w:rPr>
            <w:sz w:val="12"/>
            <w:szCs w:val="12"/>
          </w:rPr>
        </w:sdtEndPr>
        <w:sdtContent>
          <w:p w14:paraId="1C61A22E" w14:textId="66E9888F" w:rsidR="00A776D8" w:rsidRDefault="00A776D8" w:rsidP="00A776D8">
            <w:pPr>
              <w:pStyle w:val="Footer"/>
              <w:jc w:val="center"/>
            </w:pPr>
            <w:r w:rsidRPr="006072D6">
              <w:rPr>
                <w:rFonts w:asciiTheme="minorHAnsi" w:hAnsiTheme="minorHAnsi" w:cstheme="minorHAnsi"/>
                <w:i/>
                <w:iCs/>
                <w:noProof/>
                <w:color w:val="5E6A71"/>
                <w:sz w:val="16"/>
                <w:szCs w:val="16"/>
              </w:rPr>
              <mc:AlternateContent>
                <mc:Choice Requires="wps">
                  <w:drawing>
                    <wp:anchor distT="0" distB="0" distL="114300" distR="114300" simplePos="0" relativeHeight="251659264" behindDoc="0" locked="0" layoutInCell="1" allowOverlap="1" wp14:anchorId="2828BC74" wp14:editId="3DD27433">
                      <wp:simplePos x="0" y="0"/>
                      <wp:positionH relativeFrom="margin">
                        <wp:posOffset>0</wp:posOffset>
                      </wp:positionH>
                      <wp:positionV relativeFrom="paragraph">
                        <wp:posOffset>19050</wp:posOffset>
                      </wp:positionV>
                      <wp:extent cx="6464410" cy="7951"/>
                      <wp:effectExtent l="19050" t="19050" r="31750" b="30480"/>
                      <wp:wrapNone/>
                      <wp:docPr id="88" name="Straight Connector 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4410" cy="7951"/>
                              </a:xfrm>
                              <a:prstGeom prst="line">
                                <a:avLst/>
                              </a:prstGeom>
                              <a:ln w="38100">
                                <a:solidFill>
                                  <a:srgbClr val="DBDBD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2B2AAE" id="Straight Connector 88"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50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" strokecolor="#dbdbdd" strokeweight="3pt">
                      <v:stroke joinstyle="miter"/>
                      <w10:wrap anchorx="margin"/>
                    </v:line>
                  </w:pict>
                </mc:Fallback>
              </mc:AlternateContent>
            </w:r>
          </w:p>
          <w:p w14:paraId="19E7F07C" w14:textId="1B292FC2" w:rsidR="00E61A8E" w:rsidRPr="00A776D8" w:rsidRDefault="00B016F2" w:rsidP="00A776D8">
            <w:pPr>
              <w:pStyle w:val="Footer"/>
              <w:jc w:val="center"/>
              <w:rPr>
                <w:rFonts w:asciiTheme="minorHAnsi" w:hAnsiTheme="minorHAnsi" w:cstheme="minorHAnsi"/>
                <w:b/>
                <w:bCs/>
                <w:color w:val="7A003C"/>
                <w:sz w:val="6"/>
                <w:szCs w:val="6"/>
              </w:rPr>
            </w:pPr>
            <w:r w:rsidRPr="00B016F2">
              <w:rPr>
                <w:rFonts w:asciiTheme="minorHAnsi" w:hAnsiTheme="minorHAnsi" w:cstheme="minorHAnsi"/>
                <w:color w:val="7A003C"/>
              </w:rPr>
              <w:t xml:space="preserve">Page </w:t>
            </w:r>
            <w:r w:rsidRPr="00B016F2">
              <w:rPr>
                <w:rFonts w:asciiTheme="minorHAnsi" w:hAnsiTheme="minorHAnsi" w:cstheme="minorHAnsi"/>
                <w:b/>
                <w:bCs/>
                <w:color w:val="7A003C"/>
              </w:rPr>
              <w:fldChar w:fldCharType="begin"/>
            </w:r>
            <w:r w:rsidRPr="00B016F2">
              <w:rPr>
                <w:rFonts w:asciiTheme="minorHAnsi" w:hAnsiTheme="minorHAnsi" w:cstheme="minorHAnsi"/>
                <w:b/>
                <w:bCs/>
                <w:color w:val="7A003C"/>
              </w:rPr>
              <w:instrText xml:space="preserve"> PAGE </w:instrText>
            </w:r>
            <w:r w:rsidRPr="00B016F2">
              <w:rPr>
                <w:rFonts w:asciiTheme="minorHAnsi" w:hAnsiTheme="minorHAnsi" w:cstheme="minorHAnsi"/>
                <w:b/>
                <w:bCs/>
                <w:color w:val="7A003C"/>
              </w:rPr>
              <w:fldChar w:fldCharType="separate"/>
            </w:r>
            <w:r w:rsidRPr="00B016F2">
              <w:rPr>
                <w:rFonts w:asciiTheme="minorHAnsi" w:hAnsiTheme="minorHAnsi" w:cstheme="minorHAnsi"/>
                <w:b/>
                <w:bCs/>
                <w:noProof/>
                <w:color w:val="7A003C"/>
              </w:rPr>
              <w:t>2</w:t>
            </w:r>
            <w:r w:rsidRPr="00B016F2">
              <w:rPr>
                <w:rFonts w:asciiTheme="minorHAnsi" w:hAnsiTheme="minorHAnsi" w:cstheme="minorHAnsi"/>
                <w:b/>
                <w:bCs/>
                <w:color w:val="7A003C"/>
              </w:rPr>
              <w:fldChar w:fldCharType="end"/>
            </w:r>
            <w:r w:rsidRPr="00B016F2">
              <w:rPr>
                <w:rFonts w:asciiTheme="minorHAnsi" w:hAnsiTheme="minorHAnsi" w:cstheme="minorHAnsi"/>
                <w:color w:val="7A003C"/>
              </w:rPr>
              <w:t xml:space="preserve"> of </w:t>
            </w:r>
            <w:r w:rsidRPr="00B016F2">
              <w:rPr>
                <w:rFonts w:asciiTheme="minorHAnsi" w:hAnsiTheme="minorHAnsi" w:cstheme="minorHAnsi"/>
                <w:b/>
                <w:bCs/>
                <w:color w:val="7A003C"/>
              </w:rPr>
              <w:fldChar w:fldCharType="begin"/>
            </w:r>
            <w:r w:rsidRPr="00B016F2">
              <w:rPr>
                <w:rFonts w:asciiTheme="minorHAnsi" w:hAnsiTheme="minorHAnsi" w:cstheme="minorHAnsi"/>
                <w:b/>
                <w:bCs/>
                <w:color w:val="7A003C"/>
              </w:rPr>
              <w:instrText xml:space="preserve"> NUMPAGES  </w:instrText>
            </w:r>
            <w:r w:rsidRPr="00B016F2">
              <w:rPr>
                <w:rFonts w:asciiTheme="minorHAnsi" w:hAnsiTheme="minorHAnsi" w:cstheme="minorHAnsi"/>
                <w:b/>
                <w:bCs/>
                <w:color w:val="7A003C"/>
              </w:rPr>
              <w:fldChar w:fldCharType="separate"/>
            </w:r>
            <w:r w:rsidRPr="00B016F2">
              <w:rPr>
                <w:rFonts w:asciiTheme="minorHAnsi" w:hAnsiTheme="minorHAnsi" w:cstheme="minorHAnsi"/>
                <w:b/>
                <w:bCs/>
                <w:noProof/>
                <w:color w:val="7A003C"/>
              </w:rPr>
              <w:t>2</w:t>
            </w:r>
            <w:r w:rsidRPr="00B016F2">
              <w:rPr>
                <w:rFonts w:asciiTheme="minorHAnsi" w:hAnsiTheme="minorHAnsi" w:cstheme="minorHAnsi"/>
                <w:b/>
                <w:bCs/>
                <w:color w:val="7A003C"/>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A7102" w14:textId="77777777" w:rsidR="009111D0" w:rsidRDefault="009111D0" w:rsidP="00940FBF">
      <w:bookmarkStart w:id="0" w:name="_Hlk53475435"/>
      <w:bookmarkEnd w:id="0"/>
      <w:r>
        <w:separator/>
      </w:r>
    </w:p>
    <w:p w14:paraId="631E1E49" w14:textId="77777777" w:rsidR="009111D0" w:rsidRDefault="009111D0"/>
  </w:footnote>
  <w:footnote w:type="continuationSeparator" w:id="0">
    <w:p w14:paraId="6CAE9DC5" w14:textId="77777777" w:rsidR="009111D0" w:rsidRDefault="009111D0" w:rsidP="00940FBF">
      <w:r>
        <w:continuationSeparator/>
      </w:r>
    </w:p>
    <w:p w14:paraId="01E78BDA" w14:textId="77777777" w:rsidR="009111D0" w:rsidRDefault="009111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6E836" w14:textId="53346435" w:rsidR="0059025F" w:rsidRDefault="00A776D8" w:rsidP="00CA3753">
    <w:pPr>
      <w:pStyle w:val="Header"/>
      <w:tabs>
        <w:tab w:val="clear" w:pos="4680"/>
        <w:tab w:val="clear" w:pos="9360"/>
        <w:tab w:val="left" w:pos="1520"/>
      </w:tabs>
    </w:pPr>
    <w:r>
      <w:rPr>
        <w:noProof/>
      </w:rPr>
      <w:drawing>
        <wp:anchor distT="0" distB="0" distL="114300" distR="114300" simplePos="0" relativeHeight="251656704" behindDoc="1" locked="0" layoutInCell="1" allowOverlap="1" wp14:anchorId="2AFD8873" wp14:editId="4B586590">
          <wp:simplePos x="0" y="0"/>
          <wp:positionH relativeFrom="column">
            <wp:posOffset>-288235</wp:posOffset>
          </wp:positionH>
          <wp:positionV relativeFrom="paragraph">
            <wp:posOffset>181723</wp:posOffset>
          </wp:positionV>
          <wp:extent cx="2265011" cy="504318"/>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65011" cy="504318"/>
                  </a:xfrm>
                  <a:prstGeom prst="rect">
                    <a:avLst/>
                  </a:prstGeom>
                </pic:spPr>
              </pic:pic>
            </a:graphicData>
          </a:graphic>
          <wp14:sizeRelH relativeFrom="page">
            <wp14:pctWidth>0</wp14:pctWidth>
          </wp14:sizeRelH>
          <wp14:sizeRelV relativeFrom="page">
            <wp14:pctHeight>0</wp14:pctHeight>
          </wp14:sizeRelV>
        </wp:anchor>
      </w:drawing>
    </w:r>
    <w:r w:rsidR="00CA3753">
      <w:tab/>
    </w:r>
  </w:p>
  <w:p w14:paraId="4815E485" w14:textId="4EA3B787" w:rsidR="00E61A8E" w:rsidRDefault="007817FB" w:rsidP="007817FB">
    <w:pPr>
      <w:tabs>
        <w:tab w:val="left" w:pos="1520"/>
        <w:tab w:val="left" w:pos="235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93958"/>
    <w:multiLevelType w:val="hybridMultilevel"/>
    <w:tmpl w:val="506CD7F4"/>
    <w:lvl w:ilvl="0" w:tplc="3FE0C6C2">
      <w:start w:val="1"/>
      <w:numFmt w:val="bullet"/>
      <w:lvlText w:val="•"/>
      <w:lvlJc w:val="left"/>
      <w:pPr>
        <w:ind w:left="720" w:hanging="360"/>
      </w:pPr>
      <w:rPr>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F2521AA"/>
    <w:multiLevelType w:val="hybridMultilevel"/>
    <w:tmpl w:val="3F52786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087600"/>
    <w:multiLevelType w:val="hybridMultilevel"/>
    <w:tmpl w:val="6DCCBD94"/>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A97AE6"/>
    <w:multiLevelType w:val="hybridMultilevel"/>
    <w:tmpl w:val="58A08954"/>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116836"/>
    <w:multiLevelType w:val="hybridMultilevel"/>
    <w:tmpl w:val="2370F8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C6F7DB1"/>
    <w:multiLevelType w:val="hybridMultilevel"/>
    <w:tmpl w:val="910AAF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9923733">
    <w:abstractNumId w:val="0"/>
  </w:num>
  <w:num w:numId="2" w16cid:durableId="1675298545">
    <w:abstractNumId w:val="2"/>
  </w:num>
  <w:num w:numId="3" w16cid:durableId="427507392">
    <w:abstractNumId w:val="1"/>
  </w:num>
  <w:num w:numId="4" w16cid:durableId="1846281711">
    <w:abstractNumId w:val="3"/>
  </w:num>
  <w:num w:numId="5" w16cid:durableId="1277786001">
    <w:abstractNumId w:val="4"/>
  </w:num>
  <w:num w:numId="6" w16cid:durableId="60708423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5C"/>
    <w:rsid w:val="000025E8"/>
    <w:rsid w:val="00006392"/>
    <w:rsid w:val="00006E34"/>
    <w:rsid w:val="00007934"/>
    <w:rsid w:val="000106A2"/>
    <w:rsid w:val="0001668A"/>
    <w:rsid w:val="00021BD1"/>
    <w:rsid w:val="0002511D"/>
    <w:rsid w:val="00036597"/>
    <w:rsid w:val="000377EF"/>
    <w:rsid w:val="0004090F"/>
    <w:rsid w:val="000579FB"/>
    <w:rsid w:val="00071C03"/>
    <w:rsid w:val="00087354"/>
    <w:rsid w:val="000A7C3C"/>
    <w:rsid w:val="000B0C12"/>
    <w:rsid w:val="000C0C8E"/>
    <w:rsid w:val="000C5D02"/>
    <w:rsid w:val="000C5E8A"/>
    <w:rsid w:val="000C7C7E"/>
    <w:rsid w:val="000F2226"/>
    <w:rsid w:val="00103405"/>
    <w:rsid w:val="00107129"/>
    <w:rsid w:val="00112889"/>
    <w:rsid w:val="00120A34"/>
    <w:rsid w:val="0012117F"/>
    <w:rsid w:val="00121C8D"/>
    <w:rsid w:val="0012461A"/>
    <w:rsid w:val="00125931"/>
    <w:rsid w:val="00125EDB"/>
    <w:rsid w:val="00136E5F"/>
    <w:rsid w:val="00145741"/>
    <w:rsid w:val="0015720B"/>
    <w:rsid w:val="00160420"/>
    <w:rsid w:val="001646F4"/>
    <w:rsid w:val="0016521C"/>
    <w:rsid w:val="00165399"/>
    <w:rsid w:val="00167AEB"/>
    <w:rsid w:val="00173B48"/>
    <w:rsid w:val="00181B59"/>
    <w:rsid w:val="00184F44"/>
    <w:rsid w:val="001A39D5"/>
    <w:rsid w:val="001A7923"/>
    <w:rsid w:val="001B0EDB"/>
    <w:rsid w:val="001D7EEA"/>
    <w:rsid w:val="001E112E"/>
    <w:rsid w:val="001E25C0"/>
    <w:rsid w:val="001F0858"/>
    <w:rsid w:val="001F4C97"/>
    <w:rsid w:val="001F6AF3"/>
    <w:rsid w:val="002021F2"/>
    <w:rsid w:val="00205311"/>
    <w:rsid w:val="0020566A"/>
    <w:rsid w:val="00222D4B"/>
    <w:rsid w:val="00226AB8"/>
    <w:rsid w:val="00252715"/>
    <w:rsid w:val="00253133"/>
    <w:rsid w:val="00255C9C"/>
    <w:rsid w:val="0026655F"/>
    <w:rsid w:val="00267B7B"/>
    <w:rsid w:val="002736BA"/>
    <w:rsid w:val="00280D8A"/>
    <w:rsid w:val="00286FEA"/>
    <w:rsid w:val="0029047A"/>
    <w:rsid w:val="00290C34"/>
    <w:rsid w:val="002927C7"/>
    <w:rsid w:val="002968AF"/>
    <w:rsid w:val="002B186D"/>
    <w:rsid w:val="002B2A5B"/>
    <w:rsid w:val="002C3DAB"/>
    <w:rsid w:val="002C49C5"/>
    <w:rsid w:val="002D6F8D"/>
    <w:rsid w:val="002D74BA"/>
    <w:rsid w:val="002E569E"/>
    <w:rsid w:val="002F3C29"/>
    <w:rsid w:val="003101D2"/>
    <w:rsid w:val="00311003"/>
    <w:rsid w:val="00311361"/>
    <w:rsid w:val="00315871"/>
    <w:rsid w:val="00320DDA"/>
    <w:rsid w:val="00321B84"/>
    <w:rsid w:val="00322730"/>
    <w:rsid w:val="00322B8C"/>
    <w:rsid w:val="0033560F"/>
    <w:rsid w:val="003356B6"/>
    <w:rsid w:val="00336835"/>
    <w:rsid w:val="003428C2"/>
    <w:rsid w:val="0034333A"/>
    <w:rsid w:val="00343645"/>
    <w:rsid w:val="00345E54"/>
    <w:rsid w:val="0035088D"/>
    <w:rsid w:val="00353914"/>
    <w:rsid w:val="0037168F"/>
    <w:rsid w:val="003725BB"/>
    <w:rsid w:val="0037336E"/>
    <w:rsid w:val="003746F3"/>
    <w:rsid w:val="00375F40"/>
    <w:rsid w:val="00377FFB"/>
    <w:rsid w:val="00383BF2"/>
    <w:rsid w:val="00383D2E"/>
    <w:rsid w:val="0039119C"/>
    <w:rsid w:val="003A6A8E"/>
    <w:rsid w:val="003A7938"/>
    <w:rsid w:val="003A7A84"/>
    <w:rsid w:val="003C6598"/>
    <w:rsid w:val="003F3290"/>
    <w:rsid w:val="003F3E4B"/>
    <w:rsid w:val="003F56B9"/>
    <w:rsid w:val="0040142F"/>
    <w:rsid w:val="00402567"/>
    <w:rsid w:val="00404C15"/>
    <w:rsid w:val="0042425A"/>
    <w:rsid w:val="004272F5"/>
    <w:rsid w:val="00430E42"/>
    <w:rsid w:val="00435A6B"/>
    <w:rsid w:val="00455742"/>
    <w:rsid w:val="00462AE1"/>
    <w:rsid w:val="0048252E"/>
    <w:rsid w:val="004934BF"/>
    <w:rsid w:val="004973B9"/>
    <w:rsid w:val="004A29F8"/>
    <w:rsid w:val="004A445E"/>
    <w:rsid w:val="004A4AE9"/>
    <w:rsid w:val="004A54E9"/>
    <w:rsid w:val="004A5DE2"/>
    <w:rsid w:val="004B780E"/>
    <w:rsid w:val="004C2B62"/>
    <w:rsid w:val="004C71E2"/>
    <w:rsid w:val="004D0038"/>
    <w:rsid w:val="004D7041"/>
    <w:rsid w:val="004F3231"/>
    <w:rsid w:val="004F43E4"/>
    <w:rsid w:val="00506848"/>
    <w:rsid w:val="0051749A"/>
    <w:rsid w:val="0052125A"/>
    <w:rsid w:val="005324F9"/>
    <w:rsid w:val="00536305"/>
    <w:rsid w:val="0054563C"/>
    <w:rsid w:val="00547CC5"/>
    <w:rsid w:val="0056472E"/>
    <w:rsid w:val="00567D63"/>
    <w:rsid w:val="00573D75"/>
    <w:rsid w:val="00577790"/>
    <w:rsid w:val="0058573E"/>
    <w:rsid w:val="00585833"/>
    <w:rsid w:val="0059025F"/>
    <w:rsid w:val="00597C7A"/>
    <w:rsid w:val="005A0BD1"/>
    <w:rsid w:val="005A7787"/>
    <w:rsid w:val="005B4880"/>
    <w:rsid w:val="005B6A0D"/>
    <w:rsid w:val="005C1AD0"/>
    <w:rsid w:val="005D1335"/>
    <w:rsid w:val="005D29EF"/>
    <w:rsid w:val="005D47D5"/>
    <w:rsid w:val="005F02EB"/>
    <w:rsid w:val="005F0747"/>
    <w:rsid w:val="005F21E6"/>
    <w:rsid w:val="005F3D7B"/>
    <w:rsid w:val="006041F5"/>
    <w:rsid w:val="006072D6"/>
    <w:rsid w:val="00613258"/>
    <w:rsid w:val="006179CB"/>
    <w:rsid w:val="00620D6B"/>
    <w:rsid w:val="00623963"/>
    <w:rsid w:val="006270B2"/>
    <w:rsid w:val="006318CC"/>
    <w:rsid w:val="0064271F"/>
    <w:rsid w:val="00646863"/>
    <w:rsid w:val="00646B12"/>
    <w:rsid w:val="00666310"/>
    <w:rsid w:val="00670608"/>
    <w:rsid w:val="0067217B"/>
    <w:rsid w:val="00677845"/>
    <w:rsid w:val="00687970"/>
    <w:rsid w:val="00693297"/>
    <w:rsid w:val="00695874"/>
    <w:rsid w:val="006A369D"/>
    <w:rsid w:val="006D6293"/>
    <w:rsid w:val="006D707D"/>
    <w:rsid w:val="006F6E57"/>
    <w:rsid w:val="0071701D"/>
    <w:rsid w:val="0072124D"/>
    <w:rsid w:val="007213A3"/>
    <w:rsid w:val="00724E9B"/>
    <w:rsid w:val="007300AB"/>
    <w:rsid w:val="00736B4D"/>
    <w:rsid w:val="00743834"/>
    <w:rsid w:val="007453FE"/>
    <w:rsid w:val="00746B25"/>
    <w:rsid w:val="00751A4C"/>
    <w:rsid w:val="00752EDF"/>
    <w:rsid w:val="007553CC"/>
    <w:rsid w:val="00755421"/>
    <w:rsid w:val="00760263"/>
    <w:rsid w:val="007678F9"/>
    <w:rsid w:val="007817FB"/>
    <w:rsid w:val="007823FC"/>
    <w:rsid w:val="00782C45"/>
    <w:rsid w:val="007910EC"/>
    <w:rsid w:val="0079265C"/>
    <w:rsid w:val="00794526"/>
    <w:rsid w:val="00794BED"/>
    <w:rsid w:val="007A6910"/>
    <w:rsid w:val="007B5D33"/>
    <w:rsid w:val="007C1A1D"/>
    <w:rsid w:val="007C32DA"/>
    <w:rsid w:val="007C4161"/>
    <w:rsid w:val="007D2955"/>
    <w:rsid w:val="007E1A30"/>
    <w:rsid w:val="007E574B"/>
    <w:rsid w:val="007F4BF1"/>
    <w:rsid w:val="007F75E1"/>
    <w:rsid w:val="00805A03"/>
    <w:rsid w:val="0081243A"/>
    <w:rsid w:val="00813787"/>
    <w:rsid w:val="00815295"/>
    <w:rsid w:val="00816B1B"/>
    <w:rsid w:val="008210C8"/>
    <w:rsid w:val="008234E0"/>
    <w:rsid w:val="0082595C"/>
    <w:rsid w:val="008277E4"/>
    <w:rsid w:val="00831E13"/>
    <w:rsid w:val="00842216"/>
    <w:rsid w:val="008429D2"/>
    <w:rsid w:val="00845484"/>
    <w:rsid w:val="0084565C"/>
    <w:rsid w:val="00846300"/>
    <w:rsid w:val="00853272"/>
    <w:rsid w:val="008639E7"/>
    <w:rsid w:val="008645F3"/>
    <w:rsid w:val="0087453A"/>
    <w:rsid w:val="008759DD"/>
    <w:rsid w:val="008773D6"/>
    <w:rsid w:val="008807A0"/>
    <w:rsid w:val="008827FB"/>
    <w:rsid w:val="00886E1A"/>
    <w:rsid w:val="008877F7"/>
    <w:rsid w:val="008902DB"/>
    <w:rsid w:val="008A286F"/>
    <w:rsid w:val="008A7B53"/>
    <w:rsid w:val="008B7CA2"/>
    <w:rsid w:val="008C24E5"/>
    <w:rsid w:val="008C7606"/>
    <w:rsid w:val="008D54B4"/>
    <w:rsid w:val="008E4B63"/>
    <w:rsid w:val="008F0A28"/>
    <w:rsid w:val="008F7E83"/>
    <w:rsid w:val="00905366"/>
    <w:rsid w:val="009065D5"/>
    <w:rsid w:val="00907DCB"/>
    <w:rsid w:val="009111D0"/>
    <w:rsid w:val="00921EB4"/>
    <w:rsid w:val="00931453"/>
    <w:rsid w:val="00940F22"/>
    <w:rsid w:val="00940FBF"/>
    <w:rsid w:val="009416A9"/>
    <w:rsid w:val="0094411B"/>
    <w:rsid w:val="00945E27"/>
    <w:rsid w:val="0096297F"/>
    <w:rsid w:val="00974DB4"/>
    <w:rsid w:val="009802D9"/>
    <w:rsid w:val="00980F7B"/>
    <w:rsid w:val="00982E7B"/>
    <w:rsid w:val="00991965"/>
    <w:rsid w:val="009A7132"/>
    <w:rsid w:val="009A77B8"/>
    <w:rsid w:val="009B20B0"/>
    <w:rsid w:val="009B7CCE"/>
    <w:rsid w:val="009C07E4"/>
    <w:rsid w:val="009C07F5"/>
    <w:rsid w:val="009C17AC"/>
    <w:rsid w:val="009C3340"/>
    <w:rsid w:val="009D6A00"/>
    <w:rsid w:val="009E1B98"/>
    <w:rsid w:val="00A006FD"/>
    <w:rsid w:val="00A05744"/>
    <w:rsid w:val="00A06850"/>
    <w:rsid w:val="00A06F62"/>
    <w:rsid w:val="00A1050D"/>
    <w:rsid w:val="00A13F9E"/>
    <w:rsid w:val="00A300B2"/>
    <w:rsid w:val="00A333A8"/>
    <w:rsid w:val="00A3567B"/>
    <w:rsid w:val="00A42839"/>
    <w:rsid w:val="00A43ABF"/>
    <w:rsid w:val="00A4740C"/>
    <w:rsid w:val="00A52D33"/>
    <w:rsid w:val="00A776D8"/>
    <w:rsid w:val="00A93828"/>
    <w:rsid w:val="00AA59D0"/>
    <w:rsid w:val="00AB0BBD"/>
    <w:rsid w:val="00AB74F4"/>
    <w:rsid w:val="00AB7E28"/>
    <w:rsid w:val="00AC299A"/>
    <w:rsid w:val="00AD2792"/>
    <w:rsid w:val="00AD5083"/>
    <w:rsid w:val="00AD6010"/>
    <w:rsid w:val="00AD6909"/>
    <w:rsid w:val="00AE4376"/>
    <w:rsid w:val="00AE7328"/>
    <w:rsid w:val="00AF1E69"/>
    <w:rsid w:val="00AF241D"/>
    <w:rsid w:val="00AF3166"/>
    <w:rsid w:val="00B016F2"/>
    <w:rsid w:val="00B01E43"/>
    <w:rsid w:val="00B129DC"/>
    <w:rsid w:val="00B20CAA"/>
    <w:rsid w:val="00B20CAF"/>
    <w:rsid w:val="00B23396"/>
    <w:rsid w:val="00B24E52"/>
    <w:rsid w:val="00B327B6"/>
    <w:rsid w:val="00B32903"/>
    <w:rsid w:val="00B4300D"/>
    <w:rsid w:val="00B57F82"/>
    <w:rsid w:val="00B6098D"/>
    <w:rsid w:val="00B630CF"/>
    <w:rsid w:val="00B64C50"/>
    <w:rsid w:val="00B65BC2"/>
    <w:rsid w:val="00B70116"/>
    <w:rsid w:val="00B76A41"/>
    <w:rsid w:val="00B76EEB"/>
    <w:rsid w:val="00B77F88"/>
    <w:rsid w:val="00B859CF"/>
    <w:rsid w:val="00B90767"/>
    <w:rsid w:val="00B95FB3"/>
    <w:rsid w:val="00B97C68"/>
    <w:rsid w:val="00BA3B04"/>
    <w:rsid w:val="00BA7AB6"/>
    <w:rsid w:val="00BA7D18"/>
    <w:rsid w:val="00BB3672"/>
    <w:rsid w:val="00BC13E9"/>
    <w:rsid w:val="00BC28CB"/>
    <w:rsid w:val="00BC7795"/>
    <w:rsid w:val="00BD3DD8"/>
    <w:rsid w:val="00BE3A7D"/>
    <w:rsid w:val="00BE57D2"/>
    <w:rsid w:val="00BE62A5"/>
    <w:rsid w:val="00BF0017"/>
    <w:rsid w:val="00C073F9"/>
    <w:rsid w:val="00C0799C"/>
    <w:rsid w:val="00C13E80"/>
    <w:rsid w:val="00C34F02"/>
    <w:rsid w:val="00C35883"/>
    <w:rsid w:val="00C40022"/>
    <w:rsid w:val="00C44EAE"/>
    <w:rsid w:val="00C45C90"/>
    <w:rsid w:val="00C45F9D"/>
    <w:rsid w:val="00C469D5"/>
    <w:rsid w:val="00C552E7"/>
    <w:rsid w:val="00C5685C"/>
    <w:rsid w:val="00C61CC7"/>
    <w:rsid w:val="00C63DB0"/>
    <w:rsid w:val="00C740C5"/>
    <w:rsid w:val="00C77921"/>
    <w:rsid w:val="00C77BFE"/>
    <w:rsid w:val="00C84925"/>
    <w:rsid w:val="00C90B9C"/>
    <w:rsid w:val="00C946D1"/>
    <w:rsid w:val="00C97AC1"/>
    <w:rsid w:val="00CA3753"/>
    <w:rsid w:val="00CD4AF0"/>
    <w:rsid w:val="00CD749B"/>
    <w:rsid w:val="00CF0379"/>
    <w:rsid w:val="00D1058E"/>
    <w:rsid w:val="00D13318"/>
    <w:rsid w:val="00D14865"/>
    <w:rsid w:val="00D15B65"/>
    <w:rsid w:val="00D15EA8"/>
    <w:rsid w:val="00D211ED"/>
    <w:rsid w:val="00D22DE4"/>
    <w:rsid w:val="00D24DB0"/>
    <w:rsid w:val="00D25055"/>
    <w:rsid w:val="00D30241"/>
    <w:rsid w:val="00D3391B"/>
    <w:rsid w:val="00D42D01"/>
    <w:rsid w:val="00D44597"/>
    <w:rsid w:val="00D44C91"/>
    <w:rsid w:val="00D5214E"/>
    <w:rsid w:val="00D5257E"/>
    <w:rsid w:val="00D569BF"/>
    <w:rsid w:val="00D60676"/>
    <w:rsid w:val="00D71B6C"/>
    <w:rsid w:val="00D74405"/>
    <w:rsid w:val="00D84D6D"/>
    <w:rsid w:val="00D87D7F"/>
    <w:rsid w:val="00D92384"/>
    <w:rsid w:val="00DA005C"/>
    <w:rsid w:val="00DA509B"/>
    <w:rsid w:val="00DB1E98"/>
    <w:rsid w:val="00DB41FF"/>
    <w:rsid w:val="00DC2C06"/>
    <w:rsid w:val="00DC4FA6"/>
    <w:rsid w:val="00DE1599"/>
    <w:rsid w:val="00DF2684"/>
    <w:rsid w:val="00DF6FF3"/>
    <w:rsid w:val="00E055FF"/>
    <w:rsid w:val="00E40B68"/>
    <w:rsid w:val="00E45C02"/>
    <w:rsid w:val="00E57991"/>
    <w:rsid w:val="00E61A8E"/>
    <w:rsid w:val="00E63710"/>
    <w:rsid w:val="00E71C66"/>
    <w:rsid w:val="00E72BB7"/>
    <w:rsid w:val="00E72BF4"/>
    <w:rsid w:val="00E73891"/>
    <w:rsid w:val="00E769C0"/>
    <w:rsid w:val="00E82FF6"/>
    <w:rsid w:val="00E8679C"/>
    <w:rsid w:val="00E86C68"/>
    <w:rsid w:val="00E874BB"/>
    <w:rsid w:val="00EA234A"/>
    <w:rsid w:val="00EB3FC6"/>
    <w:rsid w:val="00EB47E3"/>
    <w:rsid w:val="00EC1637"/>
    <w:rsid w:val="00EC1F91"/>
    <w:rsid w:val="00EC2CF9"/>
    <w:rsid w:val="00ED54EE"/>
    <w:rsid w:val="00ED78C6"/>
    <w:rsid w:val="00EE2382"/>
    <w:rsid w:val="00EF2842"/>
    <w:rsid w:val="00F02F3B"/>
    <w:rsid w:val="00F14548"/>
    <w:rsid w:val="00F17A39"/>
    <w:rsid w:val="00F3077F"/>
    <w:rsid w:val="00F31661"/>
    <w:rsid w:val="00F3332E"/>
    <w:rsid w:val="00F42ECD"/>
    <w:rsid w:val="00F47122"/>
    <w:rsid w:val="00F50917"/>
    <w:rsid w:val="00F51A8E"/>
    <w:rsid w:val="00F52141"/>
    <w:rsid w:val="00F52CB0"/>
    <w:rsid w:val="00F53284"/>
    <w:rsid w:val="00F5523C"/>
    <w:rsid w:val="00F71271"/>
    <w:rsid w:val="00F74939"/>
    <w:rsid w:val="00F80475"/>
    <w:rsid w:val="00F93152"/>
    <w:rsid w:val="00F95E29"/>
    <w:rsid w:val="00F961AA"/>
    <w:rsid w:val="00FA574F"/>
    <w:rsid w:val="00FA66F4"/>
    <w:rsid w:val="00FB3788"/>
    <w:rsid w:val="00FC0239"/>
    <w:rsid w:val="00FC0B5E"/>
    <w:rsid w:val="00FC24FB"/>
    <w:rsid w:val="00FC54BA"/>
    <w:rsid w:val="00FD3A07"/>
    <w:rsid w:val="00FE2A24"/>
    <w:rsid w:val="00FE448F"/>
    <w:rsid w:val="00FF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03AF3"/>
  <w15:chartTrackingRefBased/>
  <w15:docId w15:val="{7589301B-9E57-4FE4-A848-C90FA97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742"/>
    <w:pPr>
      <w:autoSpaceDE w:val="0"/>
      <w:autoSpaceDN w:val="0"/>
      <w:adjustRightInd w:val="0"/>
      <w:spacing w:after="0" w:line="360" w:lineRule="auto"/>
    </w:pPr>
    <w:rPr>
      <w:rFonts w:ascii="Calibri" w:hAnsi="Calibri" w:cs="Calibri"/>
      <w:color w:val="000000"/>
      <w:sz w:val="24"/>
    </w:rPr>
  </w:style>
  <w:style w:type="paragraph" w:styleId="Heading1">
    <w:name w:val="heading 1"/>
    <w:basedOn w:val="Main1"/>
    <w:next w:val="Normal"/>
    <w:link w:val="Heading1Char"/>
    <w:uiPriority w:val="9"/>
    <w:qFormat/>
    <w:rsid w:val="00D22DE4"/>
    <w:pPr>
      <w:spacing w:before="80" w:after="80"/>
      <w:jc w:val="center"/>
      <w:outlineLvl w:val="0"/>
    </w:pPr>
    <w:rPr>
      <w:sz w:val="32"/>
      <w:szCs w:val="32"/>
    </w:rPr>
  </w:style>
  <w:style w:type="paragraph" w:styleId="Heading2">
    <w:name w:val="heading 2"/>
    <w:basedOn w:val="Main1"/>
    <w:next w:val="Normal"/>
    <w:link w:val="Heading2Char"/>
    <w:uiPriority w:val="9"/>
    <w:unhideWhenUsed/>
    <w:qFormat/>
    <w:rsid w:val="00455742"/>
    <w:pPr>
      <w:outlineLvl w:val="1"/>
    </w:pPr>
    <w:rPr>
      <w:sz w:val="28"/>
      <w:szCs w:val="22"/>
    </w:rPr>
  </w:style>
  <w:style w:type="paragraph" w:styleId="Heading3">
    <w:name w:val="heading 3"/>
    <w:basedOn w:val="Heading2"/>
    <w:next w:val="Normal"/>
    <w:link w:val="Heading3Char"/>
    <w:uiPriority w:val="9"/>
    <w:unhideWhenUsed/>
    <w:qFormat/>
    <w:rsid w:val="00547CC5"/>
    <w:pPr>
      <w:spacing w:before="140"/>
      <w:outlineLvl w:val="2"/>
    </w:pPr>
    <w:rPr>
      <w:sz w:val="26"/>
    </w:rPr>
  </w:style>
  <w:style w:type="paragraph" w:styleId="Heading4">
    <w:name w:val="heading 4"/>
    <w:basedOn w:val="Normal"/>
    <w:next w:val="Normal"/>
    <w:link w:val="Heading4Char"/>
    <w:uiPriority w:val="9"/>
    <w:unhideWhenUsed/>
    <w:qFormat/>
    <w:rsid w:val="002B186D"/>
    <w:pPr>
      <w:keepNext/>
      <w:keepLines/>
      <w:spacing w:before="4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685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5685C"/>
    <w:pPr>
      <w:tabs>
        <w:tab w:val="center" w:pos="4680"/>
        <w:tab w:val="right" w:pos="9360"/>
      </w:tabs>
    </w:pPr>
    <w:rPr>
      <w:rFonts w:asciiTheme="majorHAnsi" w:hAnsiTheme="majorHAnsi"/>
    </w:rPr>
  </w:style>
  <w:style w:type="character" w:customStyle="1" w:styleId="HeaderChar">
    <w:name w:val="Header Char"/>
    <w:basedOn w:val="DefaultParagraphFont"/>
    <w:link w:val="Header"/>
    <w:uiPriority w:val="99"/>
    <w:rsid w:val="00C5685C"/>
  </w:style>
  <w:style w:type="paragraph" w:styleId="Footer">
    <w:name w:val="footer"/>
    <w:basedOn w:val="Normal"/>
    <w:link w:val="FooterChar"/>
    <w:uiPriority w:val="99"/>
    <w:unhideWhenUsed/>
    <w:rsid w:val="00C5685C"/>
    <w:pPr>
      <w:tabs>
        <w:tab w:val="center" w:pos="4680"/>
        <w:tab w:val="right" w:pos="9360"/>
      </w:tabs>
    </w:pPr>
    <w:rPr>
      <w:rFonts w:asciiTheme="majorHAnsi" w:hAnsiTheme="majorHAnsi"/>
    </w:rPr>
  </w:style>
  <w:style w:type="character" w:customStyle="1" w:styleId="FooterChar">
    <w:name w:val="Footer Char"/>
    <w:basedOn w:val="DefaultParagraphFont"/>
    <w:link w:val="Footer"/>
    <w:uiPriority w:val="99"/>
    <w:rsid w:val="00C5685C"/>
  </w:style>
  <w:style w:type="paragraph" w:styleId="BalloonText">
    <w:name w:val="Balloon Text"/>
    <w:basedOn w:val="Normal"/>
    <w:link w:val="BalloonTextChar"/>
    <w:uiPriority w:val="99"/>
    <w:semiHidden/>
    <w:unhideWhenUsed/>
    <w:rsid w:val="008422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216"/>
    <w:rPr>
      <w:rFonts w:ascii="Segoe UI" w:hAnsi="Segoe UI" w:cs="Segoe UI"/>
      <w:sz w:val="18"/>
      <w:szCs w:val="18"/>
    </w:rPr>
  </w:style>
  <w:style w:type="character" w:styleId="Hyperlink">
    <w:name w:val="Hyperlink"/>
    <w:basedOn w:val="DefaultParagraphFont"/>
    <w:uiPriority w:val="99"/>
    <w:unhideWhenUsed/>
    <w:rsid w:val="00E055FF"/>
    <w:rPr>
      <w:color w:val="0000FF"/>
      <w:u w:val="single"/>
    </w:rPr>
  </w:style>
  <w:style w:type="character" w:styleId="UnresolvedMention">
    <w:name w:val="Unresolved Mention"/>
    <w:basedOn w:val="DefaultParagraphFont"/>
    <w:uiPriority w:val="99"/>
    <w:semiHidden/>
    <w:unhideWhenUsed/>
    <w:rsid w:val="00F52141"/>
    <w:rPr>
      <w:color w:val="605E5C"/>
      <w:shd w:val="clear" w:color="auto" w:fill="E1DFDD"/>
    </w:rPr>
  </w:style>
  <w:style w:type="paragraph" w:styleId="ListParagraph">
    <w:name w:val="List Paragraph"/>
    <w:basedOn w:val="Normal"/>
    <w:uiPriority w:val="34"/>
    <w:qFormat/>
    <w:rsid w:val="00C84925"/>
    <w:pPr>
      <w:ind w:left="720"/>
      <w:contextualSpacing/>
    </w:pPr>
  </w:style>
  <w:style w:type="character" w:styleId="CommentReference">
    <w:name w:val="annotation reference"/>
    <w:basedOn w:val="DefaultParagraphFont"/>
    <w:uiPriority w:val="99"/>
    <w:semiHidden/>
    <w:unhideWhenUsed/>
    <w:rsid w:val="004973B9"/>
    <w:rPr>
      <w:sz w:val="16"/>
      <w:szCs w:val="16"/>
    </w:rPr>
  </w:style>
  <w:style w:type="paragraph" w:styleId="CommentText">
    <w:name w:val="annotation text"/>
    <w:basedOn w:val="Normal"/>
    <w:link w:val="CommentTextChar"/>
    <w:uiPriority w:val="99"/>
    <w:semiHidden/>
    <w:unhideWhenUsed/>
    <w:rsid w:val="004973B9"/>
    <w:rPr>
      <w:rFonts w:asciiTheme="majorHAnsi" w:hAnsiTheme="majorHAnsi"/>
      <w:sz w:val="20"/>
      <w:szCs w:val="20"/>
    </w:rPr>
  </w:style>
  <w:style w:type="character" w:customStyle="1" w:styleId="CommentTextChar">
    <w:name w:val="Comment Text Char"/>
    <w:basedOn w:val="DefaultParagraphFont"/>
    <w:link w:val="CommentText"/>
    <w:uiPriority w:val="99"/>
    <w:semiHidden/>
    <w:rsid w:val="004973B9"/>
    <w:rPr>
      <w:sz w:val="20"/>
      <w:szCs w:val="20"/>
    </w:rPr>
  </w:style>
  <w:style w:type="paragraph" w:styleId="CommentSubject">
    <w:name w:val="annotation subject"/>
    <w:basedOn w:val="CommentText"/>
    <w:next w:val="CommentText"/>
    <w:link w:val="CommentSubjectChar"/>
    <w:uiPriority w:val="99"/>
    <w:semiHidden/>
    <w:unhideWhenUsed/>
    <w:rsid w:val="004973B9"/>
    <w:rPr>
      <w:b/>
      <w:bCs/>
    </w:rPr>
  </w:style>
  <w:style w:type="character" w:customStyle="1" w:styleId="CommentSubjectChar">
    <w:name w:val="Comment Subject Char"/>
    <w:basedOn w:val="CommentTextChar"/>
    <w:link w:val="CommentSubject"/>
    <w:uiPriority w:val="99"/>
    <w:semiHidden/>
    <w:rsid w:val="004973B9"/>
    <w:rPr>
      <w:b/>
      <w:bCs/>
      <w:sz w:val="20"/>
      <w:szCs w:val="20"/>
    </w:rPr>
  </w:style>
  <w:style w:type="character" w:styleId="FollowedHyperlink">
    <w:name w:val="FollowedHyperlink"/>
    <w:basedOn w:val="DefaultParagraphFont"/>
    <w:uiPriority w:val="99"/>
    <w:semiHidden/>
    <w:unhideWhenUsed/>
    <w:rsid w:val="00D44597"/>
    <w:rPr>
      <w:color w:val="954F72" w:themeColor="followedHyperlink"/>
      <w:u w:val="single"/>
    </w:rPr>
  </w:style>
  <w:style w:type="character" w:customStyle="1" w:styleId="ff2">
    <w:name w:val="ff2"/>
    <w:basedOn w:val="DefaultParagraphFont"/>
    <w:rsid w:val="0033560F"/>
  </w:style>
  <w:style w:type="table" w:styleId="TableGrid">
    <w:name w:val="Table Grid"/>
    <w:basedOn w:val="TableNormal"/>
    <w:uiPriority w:val="39"/>
    <w:rsid w:val="00EC1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1">
    <w:name w:val="Main 1"/>
    <w:basedOn w:val="Default"/>
    <w:link w:val="Main1Char"/>
    <w:rsid w:val="00940FBF"/>
    <w:pPr>
      <w:spacing w:before="200" w:after="100"/>
    </w:pPr>
    <w:rPr>
      <w:b/>
      <w:bCs/>
      <w:color w:val="7A003C"/>
    </w:rPr>
  </w:style>
  <w:style w:type="character" w:customStyle="1" w:styleId="Heading1Char">
    <w:name w:val="Heading 1 Char"/>
    <w:basedOn w:val="DefaultParagraphFont"/>
    <w:link w:val="Heading1"/>
    <w:uiPriority w:val="9"/>
    <w:rsid w:val="00D22DE4"/>
    <w:rPr>
      <w:rFonts w:ascii="Calibri" w:hAnsi="Calibri" w:cs="Calibri"/>
      <w:b/>
      <w:bCs/>
      <w:color w:val="7A003C"/>
      <w:sz w:val="32"/>
      <w:szCs w:val="32"/>
    </w:rPr>
  </w:style>
  <w:style w:type="character" w:customStyle="1" w:styleId="Main1Char">
    <w:name w:val="Main 1 Char"/>
    <w:basedOn w:val="Heading1Char"/>
    <w:link w:val="Main1"/>
    <w:rsid w:val="00940FBF"/>
    <w:rPr>
      <w:rFonts w:ascii="Calibri" w:eastAsiaTheme="majorEastAsia" w:hAnsi="Calibri" w:cs="Calibri"/>
      <w:b w:val="0"/>
      <w:bCs w:val="0"/>
      <w:color w:val="7A003C"/>
      <w:sz w:val="24"/>
      <w:szCs w:val="24"/>
    </w:rPr>
  </w:style>
  <w:style w:type="character" w:customStyle="1" w:styleId="Heading2Char">
    <w:name w:val="Heading 2 Char"/>
    <w:basedOn w:val="DefaultParagraphFont"/>
    <w:link w:val="Heading2"/>
    <w:uiPriority w:val="9"/>
    <w:rsid w:val="00455742"/>
    <w:rPr>
      <w:rFonts w:ascii="Calibri" w:hAnsi="Calibri" w:cs="Calibri"/>
      <w:b/>
      <w:bCs/>
      <w:color w:val="7A003C"/>
      <w:sz w:val="28"/>
    </w:rPr>
  </w:style>
  <w:style w:type="character" w:styleId="PlaceholderText">
    <w:name w:val="Placeholder Text"/>
    <w:basedOn w:val="DefaultParagraphFont"/>
    <w:uiPriority w:val="99"/>
    <w:semiHidden/>
    <w:rsid w:val="00F3332E"/>
    <w:rPr>
      <w:color w:val="808080"/>
    </w:rPr>
  </w:style>
  <w:style w:type="table" w:styleId="PlainTable5">
    <w:name w:val="Plain Table 5"/>
    <w:basedOn w:val="TableNormal"/>
    <w:uiPriority w:val="45"/>
    <w:rsid w:val="00B20CA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2">
    <w:name w:val="Grid Table 1 Light Accent 2"/>
    <w:basedOn w:val="TableNormal"/>
    <w:uiPriority w:val="46"/>
    <w:rsid w:val="005A0BD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547CC5"/>
    <w:rPr>
      <w:rFonts w:ascii="Calibri" w:hAnsi="Calibri" w:cs="Calibri"/>
      <w:b/>
      <w:bCs/>
      <w:color w:val="7A003C"/>
      <w:sz w:val="26"/>
    </w:rPr>
  </w:style>
  <w:style w:type="character" w:customStyle="1" w:styleId="Heading4Char">
    <w:name w:val="Heading 4 Char"/>
    <w:basedOn w:val="DefaultParagraphFont"/>
    <w:link w:val="Heading4"/>
    <w:uiPriority w:val="9"/>
    <w:rsid w:val="002B186D"/>
    <w:rPr>
      <w:rFonts w:ascii="Calibri" w:eastAsiaTheme="majorEastAsia" w:hAnsi="Calibri" w:cstheme="majorBidi"/>
      <w:b/>
      <w:iCs/>
      <w:color w:val="000000" w:themeColor="text1"/>
      <w:sz w:val="24"/>
    </w:rPr>
  </w:style>
  <w:style w:type="paragraph" w:customStyle="1" w:styleId="BasicParagraph">
    <w:name w:val="[Basic Paragraph]"/>
    <w:basedOn w:val="Normal"/>
    <w:uiPriority w:val="99"/>
    <w:rsid w:val="00AB7E28"/>
    <w:pPr>
      <w:widowControl w:val="0"/>
      <w:spacing w:line="288" w:lineRule="auto"/>
      <w:textAlignment w:val="center"/>
    </w:pPr>
    <w:rPr>
      <w:rFonts w:ascii="Times-Roman" w:eastAsiaTheme="minorEastAsia" w:hAnsi="Times-Roman" w:cs="Times-Roman"/>
      <w:szCs w:val="24"/>
    </w:rPr>
  </w:style>
  <w:style w:type="character" w:customStyle="1" w:styleId="CharacterStyle1">
    <w:name w:val="Character Style 1"/>
    <w:uiPriority w:val="99"/>
    <w:rsid w:val="00AB7E28"/>
    <w:rPr>
      <w:rFonts w:ascii="MyriadPro-Regular" w:hAnsi="MyriadPro-Regular" w:cs="MyriadPro-Regular"/>
      <w:sz w:val="22"/>
      <w:szCs w:val="22"/>
    </w:rPr>
  </w:style>
  <w:style w:type="character" w:customStyle="1" w:styleId="headingone">
    <w:name w:val="heading one"/>
    <w:basedOn w:val="CharacterStyle1"/>
    <w:uiPriority w:val="99"/>
    <w:rsid w:val="00036597"/>
    <w:rPr>
      <w:rFonts w:ascii="MyriadPro-Semibold" w:hAnsi="MyriadPro-Semibold" w:cs="MyriadPro-Semibold"/>
      <w:caps/>
      <w:color w:val="000000"/>
      <w:sz w:val="28"/>
      <w:szCs w:val="28"/>
    </w:rPr>
  </w:style>
  <w:style w:type="paragraph" w:customStyle="1" w:styleId="SpaceOption">
    <w:name w:val="Space Option"/>
    <w:basedOn w:val="NoSpacing"/>
    <w:link w:val="SpaceOptionChar"/>
    <w:qFormat/>
    <w:rsid w:val="00FB3788"/>
    <w:rPr>
      <w:sz w:val="20"/>
    </w:rPr>
  </w:style>
  <w:style w:type="paragraph" w:styleId="NoSpacing">
    <w:name w:val="No Spacing"/>
    <w:link w:val="NoSpacingChar"/>
    <w:uiPriority w:val="1"/>
    <w:rsid w:val="00FF6404"/>
    <w:pPr>
      <w:autoSpaceDE w:val="0"/>
      <w:autoSpaceDN w:val="0"/>
      <w:adjustRightInd w:val="0"/>
      <w:spacing w:after="0" w:line="240" w:lineRule="auto"/>
    </w:pPr>
    <w:rPr>
      <w:rFonts w:ascii="Calibri" w:hAnsi="Calibri" w:cs="Calibri"/>
      <w:color w:val="000000"/>
      <w:sz w:val="24"/>
    </w:rPr>
  </w:style>
  <w:style w:type="character" w:customStyle="1" w:styleId="NoSpacingChar">
    <w:name w:val="No Spacing Char"/>
    <w:basedOn w:val="DefaultParagraphFont"/>
    <w:link w:val="NoSpacing"/>
    <w:uiPriority w:val="1"/>
    <w:rsid w:val="00FF6404"/>
    <w:rPr>
      <w:rFonts w:ascii="Calibri" w:hAnsi="Calibri" w:cs="Calibri"/>
      <w:color w:val="000000"/>
      <w:sz w:val="24"/>
    </w:rPr>
  </w:style>
  <w:style w:type="character" w:customStyle="1" w:styleId="SpaceOptionChar">
    <w:name w:val="Space Option Char"/>
    <w:basedOn w:val="NoSpacingChar"/>
    <w:link w:val="SpaceOption"/>
    <w:rsid w:val="00FB3788"/>
    <w:rPr>
      <w:rFonts w:ascii="Calibri" w:hAnsi="Calibri" w:cs="Calibri"/>
      <w:color w:val="000000"/>
      <w:sz w:val="20"/>
    </w:rPr>
  </w:style>
  <w:style w:type="paragraph" w:customStyle="1" w:styleId="Univers">
    <w:name w:val="Univers"/>
    <w:basedOn w:val="Normal"/>
    <w:link w:val="UniversChar"/>
    <w:rsid w:val="008C24E5"/>
    <w:pPr>
      <w:autoSpaceDE/>
      <w:autoSpaceDN/>
      <w:adjustRightInd/>
      <w:spacing w:line="259" w:lineRule="auto"/>
    </w:pPr>
    <w:rPr>
      <w:rFonts w:ascii="Univers Condensed" w:hAnsi="Univers Condensed" w:cstheme="minorBidi"/>
      <w:color w:val="auto"/>
      <w:sz w:val="22"/>
    </w:rPr>
  </w:style>
  <w:style w:type="character" w:customStyle="1" w:styleId="UniversChar">
    <w:name w:val="Univers Char"/>
    <w:basedOn w:val="DefaultParagraphFont"/>
    <w:link w:val="Univers"/>
    <w:rsid w:val="008C24E5"/>
    <w:rPr>
      <w:rFonts w:ascii="Univers Condensed" w:hAnsi="Univers Condensed"/>
    </w:rPr>
  </w:style>
  <w:style w:type="table" w:customStyle="1" w:styleId="TableGrid1">
    <w:name w:val="Table Grid1"/>
    <w:basedOn w:val="TableNormal"/>
    <w:next w:val="TableGrid"/>
    <w:uiPriority w:val="39"/>
    <w:rsid w:val="00E86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versSmallHeader">
    <w:name w:val="Univers Small Header"/>
    <w:basedOn w:val="Univers"/>
    <w:rsid w:val="00E8679C"/>
    <w:rPr>
      <w:bCs/>
      <w:color w:val="7A003C"/>
    </w:rPr>
  </w:style>
  <w:style w:type="paragraph" w:customStyle="1" w:styleId="Body">
    <w:name w:val="Body"/>
    <w:rsid w:val="005D29E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Revision">
    <w:name w:val="Revision"/>
    <w:hidden/>
    <w:uiPriority w:val="99"/>
    <w:semiHidden/>
    <w:rsid w:val="00597C7A"/>
    <w:pPr>
      <w:spacing w:after="0" w:line="240" w:lineRule="auto"/>
    </w:pPr>
    <w:rPr>
      <w:rFonts w:ascii="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04829">
      <w:bodyDiv w:val="1"/>
      <w:marLeft w:val="0"/>
      <w:marRight w:val="0"/>
      <w:marTop w:val="0"/>
      <w:marBottom w:val="0"/>
      <w:divBdr>
        <w:top w:val="none" w:sz="0" w:space="0" w:color="auto"/>
        <w:left w:val="none" w:sz="0" w:space="0" w:color="auto"/>
        <w:bottom w:val="none" w:sz="0" w:space="0" w:color="auto"/>
        <w:right w:val="none" w:sz="0" w:space="0" w:color="auto"/>
      </w:divBdr>
      <w:divsChild>
        <w:div w:id="1145051117">
          <w:marLeft w:val="0"/>
          <w:marRight w:val="0"/>
          <w:marTop w:val="0"/>
          <w:marBottom w:val="0"/>
          <w:divBdr>
            <w:top w:val="none" w:sz="0" w:space="0" w:color="auto"/>
            <w:left w:val="none" w:sz="0" w:space="0" w:color="auto"/>
            <w:bottom w:val="none" w:sz="0" w:space="0" w:color="auto"/>
            <w:right w:val="none" w:sz="0" w:space="0" w:color="auto"/>
          </w:divBdr>
        </w:div>
        <w:div w:id="1610309997">
          <w:marLeft w:val="0"/>
          <w:marRight w:val="0"/>
          <w:marTop w:val="0"/>
          <w:marBottom w:val="0"/>
          <w:divBdr>
            <w:top w:val="none" w:sz="0" w:space="0" w:color="auto"/>
            <w:left w:val="none" w:sz="0" w:space="0" w:color="auto"/>
            <w:bottom w:val="none" w:sz="0" w:space="0" w:color="auto"/>
            <w:right w:val="none" w:sz="0" w:space="0" w:color="auto"/>
          </w:divBdr>
        </w:div>
        <w:div w:id="902375613">
          <w:marLeft w:val="0"/>
          <w:marRight w:val="0"/>
          <w:marTop w:val="0"/>
          <w:marBottom w:val="0"/>
          <w:divBdr>
            <w:top w:val="none" w:sz="0" w:space="0" w:color="auto"/>
            <w:left w:val="none" w:sz="0" w:space="0" w:color="auto"/>
            <w:bottom w:val="none" w:sz="0" w:space="0" w:color="auto"/>
            <w:right w:val="none" w:sz="0" w:space="0" w:color="auto"/>
          </w:divBdr>
        </w:div>
        <w:div w:id="1932935467">
          <w:marLeft w:val="0"/>
          <w:marRight w:val="0"/>
          <w:marTop w:val="0"/>
          <w:marBottom w:val="0"/>
          <w:divBdr>
            <w:top w:val="none" w:sz="0" w:space="0" w:color="auto"/>
            <w:left w:val="none" w:sz="0" w:space="0" w:color="auto"/>
            <w:bottom w:val="none" w:sz="0" w:space="0" w:color="auto"/>
            <w:right w:val="none" w:sz="0" w:space="0" w:color="auto"/>
          </w:divBdr>
        </w:div>
        <w:div w:id="961689645">
          <w:marLeft w:val="0"/>
          <w:marRight w:val="0"/>
          <w:marTop w:val="0"/>
          <w:marBottom w:val="0"/>
          <w:divBdr>
            <w:top w:val="none" w:sz="0" w:space="0" w:color="auto"/>
            <w:left w:val="none" w:sz="0" w:space="0" w:color="auto"/>
            <w:bottom w:val="none" w:sz="0" w:space="0" w:color="auto"/>
            <w:right w:val="none" w:sz="0" w:space="0" w:color="auto"/>
          </w:divBdr>
        </w:div>
        <w:div w:id="771323608">
          <w:marLeft w:val="0"/>
          <w:marRight w:val="0"/>
          <w:marTop w:val="0"/>
          <w:marBottom w:val="0"/>
          <w:divBdr>
            <w:top w:val="none" w:sz="0" w:space="0" w:color="auto"/>
            <w:left w:val="none" w:sz="0" w:space="0" w:color="auto"/>
            <w:bottom w:val="none" w:sz="0" w:space="0" w:color="auto"/>
            <w:right w:val="none" w:sz="0" w:space="0" w:color="auto"/>
          </w:divBdr>
        </w:div>
        <w:div w:id="1980572404">
          <w:marLeft w:val="0"/>
          <w:marRight w:val="0"/>
          <w:marTop w:val="0"/>
          <w:marBottom w:val="0"/>
          <w:divBdr>
            <w:top w:val="none" w:sz="0" w:space="0" w:color="auto"/>
            <w:left w:val="none" w:sz="0" w:space="0" w:color="auto"/>
            <w:bottom w:val="none" w:sz="0" w:space="0" w:color="auto"/>
            <w:right w:val="none" w:sz="0" w:space="0" w:color="auto"/>
          </w:divBdr>
        </w:div>
      </w:divsChild>
    </w:div>
    <w:div w:id="291446563">
      <w:bodyDiv w:val="1"/>
      <w:marLeft w:val="0"/>
      <w:marRight w:val="0"/>
      <w:marTop w:val="0"/>
      <w:marBottom w:val="0"/>
      <w:divBdr>
        <w:top w:val="none" w:sz="0" w:space="0" w:color="auto"/>
        <w:left w:val="none" w:sz="0" w:space="0" w:color="auto"/>
        <w:bottom w:val="none" w:sz="0" w:space="0" w:color="auto"/>
        <w:right w:val="none" w:sz="0" w:space="0" w:color="auto"/>
      </w:divBdr>
      <w:divsChild>
        <w:div w:id="2047484701">
          <w:marLeft w:val="0"/>
          <w:marRight w:val="0"/>
          <w:marTop w:val="0"/>
          <w:marBottom w:val="0"/>
          <w:divBdr>
            <w:top w:val="none" w:sz="0" w:space="0" w:color="auto"/>
            <w:left w:val="none" w:sz="0" w:space="0" w:color="auto"/>
            <w:bottom w:val="none" w:sz="0" w:space="0" w:color="auto"/>
            <w:right w:val="none" w:sz="0" w:space="0" w:color="auto"/>
          </w:divBdr>
        </w:div>
        <w:div w:id="420420342">
          <w:marLeft w:val="0"/>
          <w:marRight w:val="0"/>
          <w:marTop w:val="0"/>
          <w:marBottom w:val="0"/>
          <w:divBdr>
            <w:top w:val="none" w:sz="0" w:space="0" w:color="auto"/>
            <w:left w:val="none" w:sz="0" w:space="0" w:color="auto"/>
            <w:bottom w:val="none" w:sz="0" w:space="0" w:color="auto"/>
            <w:right w:val="none" w:sz="0" w:space="0" w:color="auto"/>
          </w:divBdr>
        </w:div>
        <w:div w:id="1430465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ademiccalendars.romcmaster.ca/content.php?catoid=53&amp;navoid=10750" TargetMode="External"/><Relationship Id="rId18" Type="http://schemas.openxmlformats.org/officeDocument/2006/relationships/hyperlink" Target="https://secretariat.mcmaster.ca/app/uploads/2019/02/Academic-Accommodation-for-Religious-Indigenous-and-Spiritual-Observances-Policy-on.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mcmaster.ca/academicintegrity/" TargetMode="External"/><Relationship Id="rId7" Type="http://schemas.openxmlformats.org/officeDocument/2006/relationships/settings" Target="settings.xml"/><Relationship Id="rId12" Type="http://schemas.openxmlformats.org/officeDocument/2006/relationships/hyperlink" Target="mailto:bbsug@mcmaster.ca" TargetMode="External"/><Relationship Id="rId17" Type="http://schemas.openxmlformats.org/officeDocument/2006/relationships/hyperlink" Target="https://secretariat.mcmaster.ca/app/uploads/Academic-Accommodations-Policy.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as@mcmaster.ca" TargetMode="External"/><Relationship Id="rId20" Type="http://schemas.openxmlformats.org/officeDocument/2006/relationships/hyperlink" Target="https://secretariat.mcmaster.ca/university-policies-procedures-%20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bsug@mcmaster.ca"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as.mcmaster.ca/"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secretariat.mcmaster.ca/app/uploads/Academic-Integrity-Policy-1-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retariat.mcmaster.ca/university-policies-procedures-guidelines/msaf-mcmaster-student-absence-form/" TargetMode="External"/><Relationship Id="rId22" Type="http://schemas.openxmlformats.org/officeDocument/2006/relationships/hyperlink" Target="https://secretariat.mcmaster.ca/app/uploads/Code-of-Student-Rights-and-Responsibiliti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01984DF6A8C442B53894DC7EC62F1B" ma:contentTypeVersion="11" ma:contentTypeDescription="Create a new document." ma:contentTypeScope="" ma:versionID="a124bfb49b221e3ce0d19fcdf52d42c5">
  <xsd:schema xmlns:xsd="http://www.w3.org/2001/XMLSchema" xmlns:xs="http://www.w3.org/2001/XMLSchema" xmlns:p="http://schemas.microsoft.com/office/2006/metadata/properties" xmlns:ns3="12c7c6e3-de6c-4452-9173-4b239e1b2b62" xmlns:ns4="eaa8dcc1-54dd-4c9f-8ae3-8e9dcac88ffd" targetNamespace="http://schemas.microsoft.com/office/2006/metadata/properties" ma:root="true" ma:fieldsID="c5f12a55ddef17c5274cf9e66445b04a" ns3:_="" ns4:_="">
    <xsd:import namespace="12c7c6e3-de6c-4452-9173-4b239e1b2b62"/>
    <xsd:import namespace="eaa8dcc1-54dd-4c9f-8ae3-8e9dcac88f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7c6e3-de6c-4452-9173-4b239e1b2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a8dcc1-54dd-4c9f-8ae3-8e9dcac88f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E0196-E7D7-40BE-9369-3D3EA08B0B60}">
  <ds:schemaRefs>
    <ds:schemaRef ds:uri="http://schemas.microsoft.com/sharepoint/v3/contenttype/forms"/>
  </ds:schemaRefs>
</ds:datastoreItem>
</file>

<file path=customXml/itemProps2.xml><?xml version="1.0" encoding="utf-8"?>
<ds:datastoreItem xmlns:ds="http://schemas.openxmlformats.org/officeDocument/2006/customXml" ds:itemID="{00F7B6D7-DA18-4E18-BC34-05F11054DD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D3490F-9E91-442E-A9F5-41A79115D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7c6e3-de6c-4452-9173-4b239e1b2b62"/>
    <ds:schemaRef ds:uri="eaa8dcc1-54dd-4c9f-8ae3-8e9dcac88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EFA27B-843E-49F9-B74C-2D995D78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Darosa, Paulo</dc:creator>
  <cp:keywords/>
  <dc:description/>
  <cp:lastModifiedBy>Gauthier, Taylor</cp:lastModifiedBy>
  <cp:revision>14</cp:revision>
  <cp:lastPrinted>2020-08-06T22:37:00Z</cp:lastPrinted>
  <dcterms:created xsi:type="dcterms:W3CDTF">2024-01-05T15:09:00Z</dcterms:created>
  <dcterms:modified xsi:type="dcterms:W3CDTF">2024-08-23T14:43:00Z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0x010100FF01984DF6A8C442B53894DC7EC62F1B</vt:lpwstr>
  </property>
</Properties>
</file>